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6369" w14:textId="3473A4D8" w:rsidR="00C1398B" w:rsidRPr="00D85129" w:rsidRDefault="00B17AE2" w:rsidP="00D85129">
      <w:pPr>
        <w:tabs>
          <w:tab w:val="left" w:pos="7785"/>
        </w:tabs>
        <w:spacing w:after="0"/>
        <w:rPr>
          <w:rFonts w:ascii="Arial" w:hAnsi="Arial" w:cs="Arial"/>
        </w:rPr>
      </w:pPr>
      <w:r>
        <w:rPr>
          <w:rFonts w:ascii="Arial" w:hAnsi="Arial" w:cs="Arial"/>
        </w:rPr>
        <w:t xml:space="preserve"> </w:t>
      </w:r>
      <w:r w:rsidR="00D85129">
        <w:rPr>
          <w:rFonts w:ascii="Arial" w:hAnsi="Arial" w:cs="Arial"/>
        </w:rPr>
        <w:tab/>
      </w:r>
    </w:p>
    <w:p w14:paraId="2ACEDC5B" w14:textId="2912E8CF" w:rsidR="00DB7C5E" w:rsidRDefault="00DB7C5E" w:rsidP="00DF6E08">
      <w:pPr>
        <w:jc w:val="both"/>
        <w:rPr>
          <w:rFonts w:ascii="Arial" w:hAnsi="Arial" w:cs="Arial"/>
          <w:b/>
          <w:sz w:val="24"/>
          <w:szCs w:val="24"/>
        </w:rPr>
      </w:pPr>
      <w:r w:rsidRPr="00005C52">
        <w:rPr>
          <w:rFonts w:ascii="Arial" w:eastAsia="Calibri" w:hAnsi="Arial" w:cs="Arial"/>
          <w:noProof/>
          <w:sz w:val="14"/>
          <w:szCs w:val="14"/>
          <w:lang w:eastAsia="pl-PL"/>
        </w:rPr>
        <w:drawing>
          <wp:anchor distT="0" distB="0" distL="114300" distR="114300" simplePos="0" relativeHeight="251661312" behindDoc="1" locked="0" layoutInCell="1" allowOverlap="1" wp14:anchorId="557A10DC" wp14:editId="0EE58B72">
            <wp:simplePos x="0" y="0"/>
            <wp:positionH relativeFrom="margin">
              <wp:align>right</wp:align>
            </wp:positionH>
            <wp:positionV relativeFrom="page">
              <wp:posOffset>1091565</wp:posOffset>
            </wp:positionV>
            <wp:extent cx="1809750" cy="836919"/>
            <wp:effectExtent l="0" t="0" r="0" b="1905"/>
            <wp:wrapNone/>
            <wp:docPr id="28190" name="Obraz 2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0" descr="logo_CD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09750" cy="836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DACD5" w14:textId="77777777" w:rsidR="00DB7C5E" w:rsidRDefault="00DB7C5E" w:rsidP="00DF6E08">
      <w:pPr>
        <w:jc w:val="both"/>
        <w:rPr>
          <w:rFonts w:ascii="Arial" w:hAnsi="Arial" w:cs="Arial"/>
          <w:b/>
          <w:sz w:val="24"/>
          <w:szCs w:val="24"/>
        </w:rPr>
      </w:pPr>
    </w:p>
    <w:p w14:paraId="1AFB993C" w14:textId="77777777" w:rsidR="00DB7C5E" w:rsidRDefault="00DB7C5E" w:rsidP="00DF6E08">
      <w:pPr>
        <w:jc w:val="both"/>
        <w:rPr>
          <w:rFonts w:ascii="Arial" w:hAnsi="Arial" w:cs="Arial"/>
          <w:b/>
          <w:sz w:val="24"/>
          <w:szCs w:val="24"/>
        </w:rPr>
      </w:pPr>
    </w:p>
    <w:p w14:paraId="2D97832B" w14:textId="2CAC1C09" w:rsidR="001F157E" w:rsidRPr="00C1398B" w:rsidRDefault="00C1398B" w:rsidP="00DF6E08">
      <w:pPr>
        <w:jc w:val="both"/>
        <w:rPr>
          <w:rFonts w:ascii="Arial" w:hAnsi="Arial" w:cs="Arial"/>
          <w:b/>
          <w:sz w:val="24"/>
          <w:szCs w:val="24"/>
        </w:rPr>
      </w:pPr>
      <w:r w:rsidRPr="00C1398B">
        <w:rPr>
          <w:rFonts w:ascii="Arial" w:hAnsi="Arial" w:cs="Arial"/>
          <w:b/>
          <w:sz w:val="24"/>
          <w:szCs w:val="24"/>
        </w:rPr>
        <w:t xml:space="preserve">Klauzula informacyjna </w:t>
      </w:r>
      <w:r w:rsidR="003A7C98">
        <w:rPr>
          <w:rFonts w:ascii="Arial" w:hAnsi="Arial" w:cs="Arial"/>
          <w:b/>
          <w:sz w:val="24"/>
          <w:szCs w:val="24"/>
        </w:rPr>
        <w:t xml:space="preserve">w zakresie przetwarzania danych osobowych przez </w:t>
      </w:r>
      <w:r w:rsidR="00DB7C5E">
        <w:rPr>
          <w:rFonts w:ascii="Arial" w:hAnsi="Arial" w:cs="Arial"/>
          <w:b/>
          <w:sz w:val="24"/>
          <w:szCs w:val="24"/>
        </w:rPr>
        <w:t>TAURON Dystrybucja Serwis S.A. w związku ze  złożonym formularzem</w:t>
      </w:r>
      <w:r w:rsidR="00885439">
        <w:rPr>
          <w:rFonts w:ascii="Arial" w:hAnsi="Arial" w:cs="Arial"/>
          <w:b/>
          <w:sz w:val="24"/>
          <w:szCs w:val="24"/>
        </w:rPr>
        <w:t>.</w:t>
      </w:r>
      <w:bookmarkStart w:id="0" w:name="_GoBack"/>
      <w:bookmarkEnd w:id="0"/>
      <w:r w:rsidR="00DB7C5E">
        <w:rPr>
          <w:rFonts w:ascii="Arial" w:hAnsi="Arial" w:cs="Arial"/>
          <w:b/>
          <w:sz w:val="24"/>
          <w:szCs w:val="24"/>
        </w:rPr>
        <w:t xml:space="preserve"> </w:t>
      </w:r>
    </w:p>
    <w:p w14:paraId="0A2ABE8C" w14:textId="568D8FF4" w:rsidR="00A63401" w:rsidRPr="00F17EC7" w:rsidRDefault="00B61E48" w:rsidP="00A63401">
      <w:pPr>
        <w:spacing w:after="0" w:line="240" w:lineRule="auto"/>
        <w:jc w:val="both"/>
        <w:rPr>
          <w:rFonts w:ascii="Arial" w:hAnsi="Arial" w:cs="Arial"/>
          <w:sz w:val="16"/>
          <w:szCs w:val="16"/>
        </w:rPr>
      </w:pPr>
      <w:r w:rsidRPr="00102BEF">
        <w:rPr>
          <w:rFonts w:ascii="Arial" w:hAnsi="Arial" w:cs="Arial"/>
          <w:noProof/>
          <w:sz w:val="16"/>
          <w:szCs w:val="16"/>
          <w:lang w:eastAsia="pl-PL"/>
        </w:rPr>
        <mc:AlternateContent>
          <mc:Choice Requires="wps">
            <w:drawing>
              <wp:anchor distT="0" distB="0" distL="114300" distR="114300" simplePos="0" relativeHeight="251659264" behindDoc="0" locked="0" layoutInCell="1" allowOverlap="1" wp14:anchorId="227AFA59" wp14:editId="5298D618">
                <wp:simplePos x="0" y="0"/>
                <wp:positionH relativeFrom="column">
                  <wp:posOffset>63871</wp:posOffset>
                </wp:positionH>
                <wp:positionV relativeFrom="paragraph">
                  <wp:posOffset>6984857</wp:posOffset>
                </wp:positionV>
                <wp:extent cx="2564097" cy="1501254"/>
                <wp:effectExtent l="0" t="0" r="0" b="3810"/>
                <wp:wrapNone/>
                <wp:docPr id="1" name="Prostokąt 1"/>
                <wp:cNvGraphicFramePr/>
                <a:graphic xmlns:a="http://schemas.openxmlformats.org/drawingml/2006/main">
                  <a:graphicData uri="http://schemas.microsoft.com/office/word/2010/wordprocessingShape">
                    <wps:wsp>
                      <wps:cNvSpPr/>
                      <wps:spPr>
                        <a:xfrm>
                          <a:off x="0" y="0"/>
                          <a:ext cx="2564097" cy="15012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D93B8" w14:textId="77777777" w:rsidR="004B0E53" w:rsidRDefault="004B0E53" w:rsidP="00BA38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7AFA59" id="Prostokąt 1" o:spid="_x0000_s1026" style="position:absolute;left:0;text-align:left;margin-left:5.05pt;margin-top:550pt;width:201.9pt;height:11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" filled="f" stroked="f" strokeweight="1pt">
                <v:textbox>
                  <w:txbxContent>
                    <w:p w14:paraId="33CD93B8" w14:textId="77777777" w:rsidR="004B0E53" w:rsidRDefault="004B0E53" w:rsidP="00BA38BD">
                      <w:pPr>
                        <w:jc w:val="center"/>
                      </w:pPr>
                    </w:p>
                  </w:txbxContent>
                </v:textbox>
              </v:rect>
            </w:pict>
          </mc:Fallback>
        </mc:AlternateContent>
      </w:r>
    </w:p>
    <w:p w14:paraId="34055D4B" w14:textId="77777777" w:rsidR="00A55282" w:rsidRPr="00F17EC7" w:rsidRDefault="00A55282" w:rsidP="00D11EDF">
      <w:pPr>
        <w:pStyle w:val="Akapitzlist"/>
        <w:numPr>
          <w:ilvl w:val="0"/>
          <w:numId w:val="8"/>
        </w:numPr>
        <w:spacing w:after="0" w:line="240" w:lineRule="auto"/>
        <w:ind w:left="308" w:hanging="284"/>
        <w:jc w:val="both"/>
        <w:rPr>
          <w:rFonts w:ascii="Arial" w:hAnsi="Arial" w:cs="Arial"/>
          <w:sz w:val="16"/>
          <w:szCs w:val="16"/>
        </w:rPr>
        <w:sectPr w:rsidR="00A55282" w:rsidRPr="00F17EC7" w:rsidSect="004B0E53">
          <w:headerReference w:type="default" r:id="rId9"/>
          <w:footerReference w:type="default" r:id="rId10"/>
          <w:pgSz w:w="11906" w:h="16838"/>
          <w:pgMar w:top="1417" w:right="1417" w:bottom="1417" w:left="1417" w:header="708" w:footer="708" w:gutter="0"/>
          <w:cols w:space="708"/>
          <w:docGrid w:linePitch="360"/>
        </w:sect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tblGrid>
      <w:tr w:rsidR="00A55282" w:rsidRPr="00F17EC7" w14:paraId="642BEC91" w14:textId="77777777" w:rsidTr="00A55282">
        <w:tc>
          <w:tcPr>
            <w:tcW w:w="4466" w:type="dxa"/>
          </w:tcPr>
          <w:p w14:paraId="7FA0717D" w14:textId="220C7ED3" w:rsidR="008C0D81" w:rsidRPr="008C0D81" w:rsidRDefault="00A55282" w:rsidP="008C0D81">
            <w:pPr>
              <w:pStyle w:val="Akapitzlist"/>
              <w:numPr>
                <w:ilvl w:val="0"/>
                <w:numId w:val="8"/>
              </w:numPr>
              <w:spacing w:after="0" w:line="240" w:lineRule="auto"/>
              <w:ind w:left="308" w:hanging="284"/>
              <w:jc w:val="both"/>
              <w:rPr>
                <w:rFonts w:ascii="Arial" w:hAnsi="Arial" w:cs="Arial"/>
                <w:sz w:val="16"/>
                <w:szCs w:val="16"/>
              </w:rPr>
            </w:pPr>
            <w:r w:rsidRPr="00DF6E08">
              <w:rPr>
                <w:rFonts w:ascii="Arial" w:hAnsi="Arial" w:cs="Arial"/>
                <w:sz w:val="16"/>
                <w:szCs w:val="16"/>
              </w:rPr>
              <w:t xml:space="preserve">Administratorem </w:t>
            </w:r>
            <w:r w:rsidR="00DF6E08" w:rsidRPr="00DF6E08">
              <w:rPr>
                <w:rFonts w:ascii="Arial" w:eastAsia="Times New Roman" w:hAnsi="Arial" w:cs="Arial"/>
                <w:sz w:val="16"/>
                <w:szCs w:val="16"/>
              </w:rPr>
              <w:t xml:space="preserve">Pani/Pana danych osobowych jest TAURON Dystrybucja Serwis S.A. </w:t>
            </w:r>
            <w:r w:rsidR="00DF6E08" w:rsidRPr="00DF6E08">
              <w:rPr>
                <w:rFonts w:ascii="Arial" w:hAnsi="Arial" w:cs="Arial"/>
                <w:sz w:val="16"/>
                <w:szCs w:val="16"/>
              </w:rPr>
              <w:t>z siedzibą we Wrocławiu, Plac Powstańców Śl. 20, 53-314 Wrocław</w:t>
            </w:r>
            <w:r w:rsidR="00DF6E08" w:rsidRPr="00DF6E08">
              <w:rPr>
                <w:rFonts w:ascii="Arial" w:hAnsi="Arial" w:cs="Arial"/>
                <w:color w:val="FF0066"/>
                <w:sz w:val="16"/>
                <w:szCs w:val="16"/>
              </w:rPr>
              <w:t>,</w:t>
            </w:r>
            <w:r w:rsidR="00DF6E08" w:rsidRPr="00DF6E08">
              <w:rPr>
                <w:rFonts w:ascii="Arial" w:hAnsi="Arial" w:cs="Arial"/>
                <w:sz w:val="16"/>
                <w:szCs w:val="16"/>
              </w:rPr>
              <w:t xml:space="preserve"> Wpisaną do rejestru przedsiębiorców Krajowego Rejestru Sądowego prowadzonego przez Sąd Rejonowy dla Wrocławia Fabrycznej we Wrocławiu, VI Wydział Gospodarczy Krajowego Rejestru Sądowego pod numerem KRS 0000141756, o numerze REGON 930810615, o numerze NIP 8991076556, z kapitałem zakładowym w wysokości 9.494.173,00 PLN,</w:t>
            </w:r>
            <w:r w:rsidR="00DF6E08" w:rsidRPr="00DF6E08">
              <w:rPr>
                <w:rFonts w:ascii="Arial" w:hAnsi="Arial" w:cs="Arial"/>
                <w:color w:val="FF0066"/>
                <w:sz w:val="16"/>
                <w:szCs w:val="16"/>
              </w:rPr>
              <w:t xml:space="preserve"> </w:t>
            </w:r>
            <w:r w:rsidR="00DF6E08" w:rsidRPr="008C0D81">
              <w:rPr>
                <w:rFonts w:ascii="Arial" w:hAnsi="Arial" w:cs="Arial"/>
                <w:color w:val="2F5496" w:themeColor="accent5" w:themeShade="BF"/>
                <w:sz w:val="16"/>
                <w:szCs w:val="16"/>
                <w:u w:val="single"/>
              </w:rPr>
              <w:t xml:space="preserve">e-mail: </w:t>
            </w:r>
            <w:hyperlink r:id="rId11" w:history="1">
              <w:r w:rsidR="008C0D81" w:rsidRPr="00114C25">
                <w:rPr>
                  <w:rStyle w:val="Hipercze"/>
                  <w:rFonts w:ascii="Arial" w:hAnsi="Arial" w:cs="Arial"/>
                  <w:sz w:val="16"/>
                  <w:szCs w:val="16"/>
                </w:rPr>
                <w:t>sekretariat.serwis@tauron-dystrybucja.pl</w:t>
              </w:r>
            </w:hyperlink>
          </w:p>
          <w:p w14:paraId="0950EFCA" w14:textId="77777777" w:rsidR="00BA620C" w:rsidRPr="000B36FE" w:rsidRDefault="00A55282" w:rsidP="008C0D81">
            <w:pPr>
              <w:pStyle w:val="Akapitzlist"/>
              <w:numPr>
                <w:ilvl w:val="0"/>
                <w:numId w:val="8"/>
              </w:numPr>
              <w:spacing w:after="0" w:line="240" w:lineRule="auto"/>
              <w:ind w:left="308" w:hanging="284"/>
              <w:jc w:val="both"/>
              <w:rPr>
                <w:rFonts w:ascii="Arial" w:hAnsi="Arial" w:cs="Arial"/>
                <w:color w:val="000000" w:themeColor="text1"/>
                <w:sz w:val="16"/>
                <w:szCs w:val="16"/>
              </w:rPr>
            </w:pPr>
            <w:r w:rsidRPr="000B36FE">
              <w:rPr>
                <w:rFonts w:ascii="Arial" w:hAnsi="Arial" w:cs="Arial"/>
                <w:color w:val="000000" w:themeColor="text1"/>
                <w:sz w:val="16"/>
                <w:szCs w:val="16"/>
              </w:rPr>
              <w:t xml:space="preserve">Będziemy </w:t>
            </w:r>
            <w:r w:rsidR="00DA21B7" w:rsidRPr="000B36FE">
              <w:rPr>
                <w:rFonts w:ascii="Arial" w:hAnsi="Arial" w:cs="Arial"/>
                <w:color w:val="000000" w:themeColor="text1"/>
                <w:sz w:val="16"/>
                <w:szCs w:val="16"/>
              </w:rPr>
              <w:t xml:space="preserve">przetwarzali Państwa dane osobowe </w:t>
            </w:r>
            <w:r w:rsidR="00CB1EF8" w:rsidRPr="000B36FE">
              <w:rPr>
                <w:rFonts w:ascii="Arial" w:hAnsi="Arial" w:cs="Arial"/>
                <w:color w:val="000000" w:themeColor="text1"/>
                <w:sz w:val="16"/>
                <w:szCs w:val="16"/>
              </w:rPr>
              <w:t>w celu</w:t>
            </w:r>
            <w:r w:rsidR="00BA620C" w:rsidRPr="000B36FE">
              <w:rPr>
                <w:rFonts w:ascii="Arial" w:hAnsi="Arial" w:cs="Arial"/>
                <w:color w:val="000000" w:themeColor="text1"/>
                <w:sz w:val="16"/>
                <w:szCs w:val="16"/>
              </w:rPr>
              <w:t>:</w:t>
            </w:r>
          </w:p>
          <w:p w14:paraId="7CD53C74" w14:textId="683B7758" w:rsidR="008C0D81" w:rsidRPr="000B36FE" w:rsidRDefault="00DA21B7" w:rsidP="00F86615">
            <w:pPr>
              <w:spacing w:after="0" w:line="240" w:lineRule="auto"/>
              <w:ind w:left="322"/>
              <w:jc w:val="both"/>
              <w:rPr>
                <w:rFonts w:ascii="Arial" w:hAnsi="Arial" w:cs="Arial"/>
                <w:color w:val="000000" w:themeColor="text1"/>
                <w:sz w:val="16"/>
                <w:szCs w:val="16"/>
              </w:rPr>
            </w:pPr>
            <w:r w:rsidRPr="000B36FE">
              <w:rPr>
                <w:rFonts w:ascii="Arial" w:hAnsi="Arial" w:cs="Arial"/>
                <w:color w:val="000000" w:themeColor="text1"/>
                <w:sz w:val="16"/>
                <w:szCs w:val="16"/>
              </w:rPr>
              <w:t xml:space="preserve">realizacji </w:t>
            </w:r>
            <w:r w:rsidR="008C0D81" w:rsidRPr="000B36FE">
              <w:rPr>
                <w:rFonts w:ascii="Arial" w:hAnsi="Arial" w:cs="Arial"/>
                <w:color w:val="000000" w:themeColor="text1"/>
                <w:sz w:val="16"/>
                <w:szCs w:val="16"/>
                <w:shd w:val="clear" w:color="auto" w:fill="FFFFFF"/>
              </w:rPr>
              <w:t xml:space="preserve">działań prowadzonych na podstawie </w:t>
            </w:r>
            <w:r w:rsidR="00F86615" w:rsidRPr="000B36FE">
              <w:rPr>
                <w:rFonts w:ascii="Arial" w:hAnsi="Arial" w:cs="Arial"/>
                <w:color w:val="000000" w:themeColor="text1"/>
                <w:sz w:val="16"/>
                <w:szCs w:val="16"/>
                <w:shd w:val="clear" w:color="auto" w:fill="FFFFFF"/>
              </w:rPr>
              <w:t xml:space="preserve">   </w:t>
            </w:r>
            <w:r w:rsidR="008C0D81" w:rsidRPr="000B36FE">
              <w:rPr>
                <w:rFonts w:ascii="Arial" w:hAnsi="Arial" w:cs="Arial"/>
                <w:color w:val="000000" w:themeColor="text1"/>
                <w:sz w:val="16"/>
                <w:szCs w:val="16"/>
                <w:shd w:val="clear" w:color="auto" w:fill="FFFFFF"/>
              </w:rPr>
              <w:t xml:space="preserve">udzielonych </w:t>
            </w:r>
            <w:r w:rsidR="00CB1EF8" w:rsidRPr="000B36FE">
              <w:rPr>
                <w:rFonts w:ascii="Arial" w:hAnsi="Arial" w:cs="Arial"/>
                <w:color w:val="000000" w:themeColor="text1"/>
                <w:sz w:val="16"/>
                <w:szCs w:val="16"/>
                <w:shd w:val="clear" w:color="auto" w:fill="FFFFFF"/>
              </w:rPr>
              <w:t>przez Państwa zgód m.in. marketing</w:t>
            </w:r>
            <w:r w:rsidR="000B36FE">
              <w:rPr>
                <w:rFonts w:ascii="Arial" w:hAnsi="Arial" w:cs="Arial"/>
                <w:color w:val="000000" w:themeColor="text1"/>
                <w:sz w:val="16"/>
                <w:szCs w:val="16"/>
                <w:shd w:val="clear" w:color="auto" w:fill="FFFFFF"/>
              </w:rPr>
              <w:t>u</w:t>
            </w:r>
            <w:r w:rsidR="00CB1EF8" w:rsidRPr="000B36FE">
              <w:rPr>
                <w:rFonts w:ascii="Arial" w:hAnsi="Arial" w:cs="Arial"/>
                <w:color w:val="000000" w:themeColor="text1"/>
                <w:sz w:val="16"/>
                <w:szCs w:val="16"/>
                <w:shd w:val="clear" w:color="auto" w:fill="FFFFFF"/>
              </w:rPr>
              <w:t xml:space="preserve"> </w:t>
            </w:r>
            <w:r w:rsidR="00CB1EF8" w:rsidRPr="000B36FE">
              <w:rPr>
                <w:rFonts w:ascii="Arial" w:hAnsi="Arial" w:cs="Arial"/>
                <w:color w:val="000000" w:themeColor="text1"/>
                <w:sz w:val="16"/>
                <w:szCs w:val="16"/>
                <w:shd w:val="clear" w:color="auto" w:fill="FFFFFF"/>
              </w:rPr>
              <w:t>produktów</w:t>
            </w:r>
            <w:r w:rsidR="00CB1EF8" w:rsidRPr="000B36FE">
              <w:rPr>
                <w:rFonts w:ascii="Arial" w:hAnsi="Arial" w:cs="Arial"/>
                <w:color w:val="000000" w:themeColor="text1"/>
                <w:sz w:val="16"/>
                <w:szCs w:val="16"/>
                <w:shd w:val="clear" w:color="auto" w:fill="FFFFFF"/>
              </w:rPr>
              <w:t xml:space="preserve"> i usług</w:t>
            </w:r>
            <w:r w:rsidR="008C0D81" w:rsidRPr="000B36FE">
              <w:rPr>
                <w:rFonts w:ascii="Arial" w:hAnsi="Arial" w:cs="Arial"/>
                <w:color w:val="000000" w:themeColor="text1"/>
                <w:sz w:val="16"/>
                <w:szCs w:val="16"/>
              </w:rPr>
              <w:t xml:space="preserve"> </w:t>
            </w:r>
            <w:r w:rsidR="00CB1EF8" w:rsidRPr="000B36FE">
              <w:rPr>
                <w:rFonts w:ascii="Arial" w:hAnsi="Arial" w:cs="Arial"/>
                <w:color w:val="000000" w:themeColor="text1"/>
                <w:sz w:val="16"/>
                <w:szCs w:val="16"/>
              </w:rPr>
              <w:t>podmiotów Grupy Tauron</w:t>
            </w:r>
            <w:r w:rsidR="00BA620C" w:rsidRPr="000B36FE">
              <w:rPr>
                <w:rFonts w:ascii="Arial" w:hAnsi="Arial" w:cs="Arial"/>
                <w:color w:val="000000" w:themeColor="text1"/>
                <w:sz w:val="16"/>
                <w:szCs w:val="16"/>
              </w:rPr>
              <w:t>, wysyłki newsletteru [podstawa prawna art. 6 ust 1 a) Rozporządzenia].</w:t>
            </w:r>
          </w:p>
          <w:p w14:paraId="4F974802" w14:textId="4B874C8F" w:rsidR="002D5B82" w:rsidRPr="008C0D81" w:rsidRDefault="008C0D81" w:rsidP="008C0D81">
            <w:pPr>
              <w:tabs>
                <w:tab w:val="left" w:pos="525"/>
              </w:tabs>
              <w:spacing w:after="0" w:line="240" w:lineRule="auto"/>
              <w:ind w:left="322"/>
              <w:jc w:val="both"/>
              <w:rPr>
                <w:rFonts w:ascii="Arial" w:hAnsi="Arial" w:cs="Arial"/>
                <w:color w:val="000000" w:themeColor="text1"/>
                <w:sz w:val="16"/>
                <w:szCs w:val="16"/>
              </w:rPr>
            </w:pPr>
            <w:r>
              <w:rPr>
                <w:rFonts w:ascii="Arial" w:hAnsi="Arial" w:cs="Arial"/>
                <w:sz w:val="16"/>
                <w:szCs w:val="16"/>
              </w:rPr>
              <w:t>O</w:t>
            </w:r>
            <w:r w:rsidR="00CD25EE" w:rsidRPr="008C0D81">
              <w:rPr>
                <w:rFonts w:ascii="Arial" w:hAnsi="Arial" w:cs="Arial"/>
                <w:sz w:val="16"/>
                <w:szCs w:val="16"/>
              </w:rPr>
              <w:t xml:space="preserve">kres retencji </w:t>
            </w:r>
            <w:r w:rsidR="00CD25EE" w:rsidRPr="008C0D81">
              <w:rPr>
                <w:rFonts w:ascii="Arial" w:hAnsi="Arial" w:cs="Arial"/>
                <w:sz w:val="16"/>
                <w:szCs w:val="16"/>
              </w:rPr>
              <w:t>danych</w:t>
            </w:r>
            <w:r w:rsidR="00CD25EE" w:rsidRPr="008C0D81">
              <w:rPr>
                <w:rFonts w:ascii="Arial" w:hAnsi="Arial" w:cs="Arial"/>
                <w:sz w:val="16"/>
                <w:szCs w:val="16"/>
              </w:rPr>
              <w:t xml:space="preserve"> </w:t>
            </w:r>
            <w:r w:rsidRPr="008C0D81">
              <w:rPr>
                <w:rFonts w:ascii="Arial" w:hAnsi="Arial" w:cs="Arial"/>
                <w:sz w:val="16"/>
                <w:szCs w:val="16"/>
              </w:rPr>
              <w:t xml:space="preserve">trwa do czasu wycofania zgody </w:t>
            </w:r>
            <w:r>
              <w:rPr>
                <w:rFonts w:ascii="Arial" w:hAnsi="Arial" w:cs="Arial"/>
                <w:sz w:val="16"/>
                <w:szCs w:val="16"/>
              </w:rPr>
              <w:t xml:space="preserve">   </w:t>
            </w:r>
            <w:r w:rsidRPr="008C0D81">
              <w:rPr>
                <w:rFonts w:ascii="Arial" w:hAnsi="Arial" w:cs="Arial"/>
                <w:sz w:val="16"/>
                <w:szCs w:val="16"/>
              </w:rPr>
              <w:t>lub e</w:t>
            </w:r>
            <w:r w:rsidR="00CD25EE" w:rsidRPr="008C0D81">
              <w:rPr>
                <w:rFonts w:ascii="Arial" w:hAnsi="Arial" w:cs="Arial"/>
                <w:sz w:val="16"/>
                <w:szCs w:val="16"/>
              </w:rPr>
              <w:t>wentualnie nie dłużej niż</w:t>
            </w:r>
            <w:r w:rsidR="00CD25EE">
              <w:t xml:space="preserve"> </w:t>
            </w:r>
            <w:r w:rsidR="00AF6155" w:rsidRPr="008C0D81">
              <w:rPr>
                <w:rFonts w:ascii="Arial" w:hAnsi="Arial" w:cs="Arial"/>
                <w:color w:val="000000" w:themeColor="text1"/>
                <w:sz w:val="16"/>
                <w:szCs w:val="16"/>
              </w:rPr>
              <w:t>prze</w:t>
            </w:r>
            <w:r w:rsidR="00F9561F" w:rsidRPr="008C0D81">
              <w:rPr>
                <w:rFonts w:ascii="Arial" w:hAnsi="Arial" w:cs="Arial"/>
                <w:color w:val="000000" w:themeColor="text1"/>
                <w:sz w:val="16"/>
                <w:szCs w:val="16"/>
              </w:rPr>
              <w:t>z</w:t>
            </w:r>
            <w:r w:rsidR="00AF6155" w:rsidRPr="008C0D81">
              <w:rPr>
                <w:rFonts w:ascii="Arial" w:hAnsi="Arial" w:cs="Arial"/>
                <w:color w:val="000000" w:themeColor="text1"/>
                <w:sz w:val="16"/>
                <w:szCs w:val="16"/>
              </w:rPr>
              <w:t xml:space="preserve"> okres 10</w:t>
            </w:r>
            <w:r w:rsidR="001D66BA" w:rsidRPr="008C0D81">
              <w:rPr>
                <w:rFonts w:ascii="Arial" w:hAnsi="Arial" w:cs="Arial"/>
                <w:color w:val="000000" w:themeColor="text1"/>
                <w:sz w:val="16"/>
                <w:szCs w:val="16"/>
              </w:rPr>
              <w:t xml:space="preserve"> lat</w:t>
            </w:r>
            <w:r w:rsidR="00BA620C">
              <w:rPr>
                <w:rFonts w:ascii="Arial" w:hAnsi="Arial" w:cs="Arial"/>
                <w:color w:val="000000" w:themeColor="text1"/>
                <w:sz w:val="16"/>
                <w:szCs w:val="16"/>
              </w:rPr>
              <w:t>.</w:t>
            </w:r>
          </w:p>
          <w:p w14:paraId="09CA93C6" w14:textId="58D17C5A" w:rsidR="000E0E67" w:rsidRPr="00195D87" w:rsidRDefault="000E0E67" w:rsidP="00FD27F2">
            <w:pPr>
              <w:pStyle w:val="Akapitzlist"/>
              <w:numPr>
                <w:ilvl w:val="0"/>
                <w:numId w:val="8"/>
              </w:numPr>
              <w:spacing w:after="0" w:line="240" w:lineRule="auto"/>
              <w:ind w:left="308" w:hanging="284"/>
              <w:jc w:val="both"/>
              <w:rPr>
                <w:rFonts w:ascii="Arial" w:hAnsi="Arial" w:cs="Arial"/>
                <w:sz w:val="16"/>
                <w:szCs w:val="16"/>
              </w:rPr>
            </w:pPr>
            <w:r w:rsidRPr="00195D87">
              <w:rPr>
                <w:rFonts w:ascii="Arial" w:hAnsi="Arial" w:cs="Arial"/>
                <w:sz w:val="16"/>
                <w:szCs w:val="16"/>
              </w:rPr>
              <w:t xml:space="preserve">W przypadku  jeżeli wyrazili Państwo zgody na kontakt </w:t>
            </w:r>
            <w:r w:rsidRPr="00195D87">
              <w:rPr>
                <w:rFonts w:ascii="Arial" w:hAnsi="Arial" w:cs="Arial"/>
                <w:color w:val="000000" w:themeColor="text1"/>
                <w:sz w:val="16"/>
                <w:szCs w:val="16"/>
              </w:rPr>
              <w:t xml:space="preserve">za pośrednictwem telefonu lub za pomocą środków komunikacji elektronicznej, będziemy </w:t>
            </w:r>
            <w:r w:rsidR="00195D87" w:rsidRPr="00195D87">
              <w:rPr>
                <w:rFonts w:ascii="Arial" w:hAnsi="Arial" w:cs="Arial"/>
                <w:color w:val="000000" w:themeColor="text1"/>
                <w:sz w:val="16"/>
                <w:szCs w:val="16"/>
                <w:shd w:val="clear" w:color="auto" w:fill="FFFFFF"/>
              </w:rPr>
              <w:t>przesyłali</w:t>
            </w:r>
            <w:r w:rsidR="00195D87">
              <w:rPr>
                <w:rFonts w:ascii="Arial" w:hAnsi="Arial" w:cs="Arial"/>
                <w:color w:val="000000" w:themeColor="text1"/>
                <w:sz w:val="16"/>
                <w:szCs w:val="16"/>
                <w:shd w:val="clear" w:color="auto" w:fill="FFFFFF"/>
              </w:rPr>
              <w:t xml:space="preserve"> do Państwa</w:t>
            </w:r>
            <w:r w:rsidR="00195D87" w:rsidRPr="00195D87">
              <w:rPr>
                <w:rFonts w:ascii="Arial" w:hAnsi="Arial" w:cs="Arial"/>
                <w:color w:val="000000" w:themeColor="text1"/>
                <w:sz w:val="16"/>
                <w:szCs w:val="16"/>
                <w:shd w:val="clear" w:color="auto" w:fill="FFFFFF"/>
              </w:rPr>
              <w:t xml:space="preserve"> informacje handlowe</w:t>
            </w:r>
            <w:r w:rsidRPr="00195D87">
              <w:rPr>
                <w:rFonts w:ascii="Arial" w:hAnsi="Arial" w:cs="Arial"/>
                <w:color w:val="000000" w:themeColor="text1"/>
                <w:sz w:val="16"/>
                <w:szCs w:val="16"/>
              </w:rPr>
              <w:t xml:space="preserve"> w </w:t>
            </w:r>
            <w:r w:rsidR="00195D87" w:rsidRPr="00195D87">
              <w:rPr>
                <w:rFonts w:ascii="Arial" w:hAnsi="Arial" w:cs="Arial"/>
                <w:color w:val="000000" w:themeColor="text1"/>
                <w:sz w:val="16"/>
                <w:szCs w:val="16"/>
              </w:rPr>
              <w:t>celu</w:t>
            </w:r>
            <w:r w:rsidRPr="00195D87">
              <w:rPr>
                <w:rFonts w:ascii="Arial" w:hAnsi="Arial" w:cs="Arial"/>
                <w:color w:val="000000" w:themeColor="text1"/>
                <w:sz w:val="16"/>
                <w:szCs w:val="16"/>
              </w:rPr>
              <w:t xml:space="preserve"> </w:t>
            </w:r>
            <w:r w:rsidR="00F86615" w:rsidRPr="00195D87">
              <w:rPr>
                <w:rFonts w:ascii="Arial" w:hAnsi="Arial" w:cs="Arial"/>
                <w:color w:val="000000" w:themeColor="text1"/>
                <w:sz w:val="16"/>
                <w:szCs w:val="16"/>
                <w:shd w:val="clear" w:color="auto" w:fill="FFFFFF"/>
              </w:rPr>
              <w:t>m</w:t>
            </w:r>
            <w:r w:rsidR="00921B1B" w:rsidRPr="00195D87">
              <w:rPr>
                <w:rFonts w:ascii="Arial" w:hAnsi="Arial" w:cs="Arial"/>
                <w:color w:val="000000" w:themeColor="text1"/>
                <w:sz w:val="16"/>
                <w:szCs w:val="16"/>
                <w:shd w:val="clear" w:color="auto" w:fill="FFFFFF"/>
              </w:rPr>
              <w:t>arketing</w:t>
            </w:r>
            <w:r w:rsidR="00F86615" w:rsidRPr="00195D87">
              <w:rPr>
                <w:rFonts w:ascii="Arial" w:hAnsi="Arial" w:cs="Arial"/>
                <w:color w:val="000000" w:themeColor="text1"/>
                <w:sz w:val="16"/>
                <w:szCs w:val="16"/>
                <w:shd w:val="clear" w:color="auto" w:fill="FFFFFF"/>
              </w:rPr>
              <w:t>u</w:t>
            </w:r>
            <w:r w:rsidR="00921B1B" w:rsidRPr="00195D87">
              <w:rPr>
                <w:rFonts w:ascii="Arial" w:hAnsi="Arial" w:cs="Arial"/>
                <w:color w:val="000000" w:themeColor="text1"/>
                <w:sz w:val="16"/>
                <w:szCs w:val="16"/>
                <w:shd w:val="clear" w:color="auto" w:fill="FFFFFF"/>
              </w:rPr>
              <w:t xml:space="preserve">  produktów </w:t>
            </w:r>
            <w:r w:rsidR="00213AD4" w:rsidRPr="00195D87">
              <w:rPr>
                <w:rFonts w:ascii="Arial" w:hAnsi="Arial" w:cs="Arial"/>
                <w:color w:val="000000" w:themeColor="text1"/>
                <w:sz w:val="16"/>
                <w:szCs w:val="16"/>
                <w:shd w:val="clear" w:color="auto" w:fill="FFFFFF"/>
              </w:rPr>
              <w:t>własnych</w:t>
            </w:r>
            <w:r w:rsidR="00213AD4" w:rsidRPr="00195D87">
              <w:rPr>
                <w:rFonts w:ascii="Arial" w:hAnsi="Arial" w:cs="Arial"/>
                <w:color w:val="000000" w:themeColor="text1"/>
                <w:sz w:val="16"/>
                <w:szCs w:val="16"/>
                <w:shd w:val="clear" w:color="auto" w:fill="FFFFFF"/>
              </w:rPr>
              <w:t xml:space="preserve"> </w:t>
            </w:r>
            <w:r w:rsidR="00921B1B" w:rsidRPr="00195D87">
              <w:rPr>
                <w:rFonts w:ascii="Arial" w:hAnsi="Arial" w:cs="Arial"/>
                <w:color w:val="000000" w:themeColor="text1"/>
                <w:sz w:val="16"/>
                <w:szCs w:val="16"/>
                <w:shd w:val="clear" w:color="auto" w:fill="FFFFFF"/>
              </w:rPr>
              <w:t>i usług</w:t>
            </w:r>
            <w:r w:rsidR="00195D87">
              <w:rPr>
                <w:rFonts w:ascii="Arial" w:hAnsi="Arial" w:cs="Arial"/>
                <w:color w:val="000000" w:themeColor="text1"/>
                <w:sz w:val="16"/>
                <w:szCs w:val="16"/>
                <w:shd w:val="clear" w:color="auto" w:fill="FFFFFF"/>
              </w:rPr>
              <w:t>,</w:t>
            </w:r>
            <w:r w:rsidR="00195D87" w:rsidRPr="00195D87">
              <w:rPr>
                <w:rFonts w:ascii="Arial" w:hAnsi="Arial" w:cs="Arial"/>
                <w:color w:val="000000" w:themeColor="text1"/>
                <w:sz w:val="16"/>
                <w:szCs w:val="16"/>
                <w:shd w:val="clear" w:color="auto" w:fill="FFFFFF"/>
              </w:rPr>
              <w:t xml:space="preserve">  </w:t>
            </w:r>
            <w:r w:rsidR="00195D87">
              <w:rPr>
                <w:rFonts w:ascii="Arial" w:hAnsi="Arial" w:cs="Arial"/>
                <w:color w:val="000000" w:themeColor="text1"/>
                <w:sz w:val="16"/>
                <w:szCs w:val="16"/>
                <w:shd w:val="clear" w:color="auto" w:fill="FFFFFF"/>
              </w:rPr>
              <w:t>d</w:t>
            </w:r>
            <w:r w:rsidR="00195D87" w:rsidRPr="00195D87">
              <w:rPr>
                <w:rFonts w:ascii="Arial" w:hAnsi="Arial" w:cs="Arial"/>
                <w:color w:val="000000" w:themeColor="text1"/>
                <w:sz w:val="16"/>
                <w:szCs w:val="16"/>
                <w:shd w:val="clear" w:color="auto" w:fill="FFFFFF"/>
              </w:rPr>
              <w:t>o czasu wniesienia sprzeciwu wobec takiego przetwarzania</w:t>
            </w:r>
            <w:r w:rsidR="000B36FE">
              <w:rPr>
                <w:rFonts w:ascii="Arial" w:hAnsi="Arial" w:cs="Arial"/>
                <w:color w:val="000000" w:themeColor="text1"/>
                <w:sz w:val="16"/>
                <w:szCs w:val="16"/>
                <w:shd w:val="clear" w:color="auto" w:fill="FFFFFF"/>
              </w:rPr>
              <w:t>, nie dłużej niż przez okres 10 lat</w:t>
            </w:r>
            <w:r w:rsidRPr="00195D87">
              <w:rPr>
                <w:rFonts w:ascii="Arial" w:hAnsi="Arial" w:cs="Arial"/>
                <w:color w:val="000000" w:themeColor="text1"/>
                <w:sz w:val="16"/>
                <w:szCs w:val="16"/>
              </w:rPr>
              <w:t>. Mamy tu na myśli także automatyczne dopasowanie treści komunikatów do Państwa możliwych preferencji i p</w:t>
            </w:r>
            <w:r w:rsidR="001D66BA" w:rsidRPr="00195D87">
              <w:rPr>
                <w:rFonts w:ascii="Arial" w:hAnsi="Arial" w:cs="Arial"/>
                <w:color w:val="000000" w:themeColor="text1"/>
                <w:sz w:val="16"/>
                <w:szCs w:val="16"/>
              </w:rPr>
              <w:t>otrzeb – tak zwane profilowanie</w:t>
            </w:r>
            <w:r w:rsidRPr="00195D87">
              <w:rPr>
                <w:rFonts w:ascii="Arial" w:hAnsi="Arial" w:cs="Arial"/>
                <w:color w:val="000000" w:themeColor="text1"/>
                <w:sz w:val="16"/>
                <w:szCs w:val="16"/>
              </w:rPr>
              <w:t xml:space="preserve">. </w:t>
            </w:r>
            <w:r w:rsidR="00122DBD" w:rsidRPr="00195D87">
              <w:rPr>
                <w:rFonts w:ascii="Arial" w:hAnsi="Arial" w:cs="Arial"/>
                <w:color w:val="000000" w:themeColor="text1"/>
                <w:sz w:val="16"/>
                <w:szCs w:val="16"/>
              </w:rPr>
              <w:t>B</w:t>
            </w:r>
            <w:r w:rsidRPr="00195D87">
              <w:rPr>
                <w:rFonts w:ascii="Arial" w:hAnsi="Arial" w:cs="Arial"/>
                <w:color w:val="000000" w:themeColor="text1"/>
                <w:sz w:val="16"/>
                <w:szCs w:val="16"/>
              </w:rPr>
              <w:t xml:space="preserve">ędziemy przetwarzali Państwa dane osobowe </w:t>
            </w:r>
            <w:r w:rsidR="00B17AE2" w:rsidRPr="00195D87">
              <w:rPr>
                <w:rFonts w:ascii="Arial" w:hAnsi="Arial" w:cs="Arial"/>
                <w:color w:val="000000" w:themeColor="text1"/>
                <w:sz w:val="16"/>
                <w:szCs w:val="16"/>
              </w:rPr>
              <w:t xml:space="preserve">na podstawie </w:t>
            </w:r>
            <w:r w:rsidRPr="00195D87">
              <w:rPr>
                <w:rFonts w:ascii="Arial" w:hAnsi="Arial" w:cs="Arial"/>
                <w:color w:val="000000" w:themeColor="text1"/>
                <w:sz w:val="16"/>
                <w:szCs w:val="16"/>
              </w:rPr>
              <w:t xml:space="preserve">art. 6 ust. 1 f) Rozporządzenia </w:t>
            </w:r>
            <w:r w:rsidRPr="00195D87">
              <w:rPr>
                <w:rFonts w:ascii="Arial" w:hAnsi="Arial" w:cs="Arial"/>
                <w:sz w:val="16"/>
                <w:szCs w:val="16"/>
              </w:rPr>
              <w:t>– realizacja uzasad</w:t>
            </w:r>
            <w:r w:rsidR="00195D87">
              <w:rPr>
                <w:rFonts w:ascii="Arial" w:hAnsi="Arial" w:cs="Arial"/>
                <w:sz w:val="16"/>
                <w:szCs w:val="16"/>
              </w:rPr>
              <w:t xml:space="preserve">nionego interesu administratora </w:t>
            </w:r>
            <w:r w:rsidR="000B36FE">
              <w:rPr>
                <w:rFonts w:ascii="Arial" w:hAnsi="Arial" w:cs="Arial"/>
                <w:sz w:val="16"/>
                <w:szCs w:val="16"/>
              </w:rPr>
              <w:t xml:space="preserve">                  </w:t>
            </w:r>
            <w:r w:rsidRPr="00195D87">
              <w:rPr>
                <w:rFonts w:ascii="Arial" w:hAnsi="Arial" w:cs="Arial"/>
                <w:sz w:val="16"/>
                <w:szCs w:val="16"/>
              </w:rPr>
              <w:t xml:space="preserve">w postaci marketingu bezpośredniego]. </w:t>
            </w:r>
          </w:p>
          <w:p w14:paraId="421B7BFE" w14:textId="1CC22A58" w:rsidR="001D66BA" w:rsidRPr="001D66BA" w:rsidRDefault="001D66BA" w:rsidP="00122DBD">
            <w:pPr>
              <w:pStyle w:val="Akapitzlist"/>
              <w:spacing w:after="0" w:line="240" w:lineRule="auto"/>
              <w:ind w:left="308"/>
              <w:jc w:val="both"/>
              <w:rPr>
                <w:rFonts w:ascii="Arial" w:hAnsi="Arial" w:cs="Arial"/>
                <w:sz w:val="16"/>
                <w:szCs w:val="16"/>
              </w:rPr>
            </w:pPr>
            <w:r w:rsidRPr="001D66BA">
              <w:rPr>
                <w:rFonts w:ascii="Arial" w:hAnsi="Arial" w:cs="Arial"/>
                <w:sz w:val="16"/>
                <w:szCs w:val="16"/>
              </w:rPr>
              <w:t xml:space="preserve">Przetwarzanie danych osobowych na podstawie art. 6 ust. 1 f) Rozporządzenia poprzedzone zostało przeprowadzeniem weryfikacji istnienia uzasadnionego interesu prawnego oraz ryzyka naruszenia Państwa praw lub interesów w formie testu równowagi. Przysługuje Państwu prawo dostępu do wniosków </w:t>
            </w:r>
            <w:r w:rsidR="00166965">
              <w:rPr>
                <w:rFonts w:ascii="Arial" w:hAnsi="Arial" w:cs="Arial"/>
                <w:sz w:val="16"/>
                <w:szCs w:val="16"/>
              </w:rPr>
              <w:t xml:space="preserve">                </w:t>
            </w:r>
            <w:r w:rsidRPr="001D66BA">
              <w:rPr>
                <w:rFonts w:ascii="Arial" w:hAnsi="Arial" w:cs="Arial"/>
                <w:sz w:val="16"/>
                <w:szCs w:val="16"/>
              </w:rPr>
              <w:t>z tego testu.</w:t>
            </w:r>
          </w:p>
          <w:p w14:paraId="4080529D" w14:textId="446DA0E1" w:rsidR="00A55282" w:rsidRPr="00102BEF" w:rsidRDefault="00A55282" w:rsidP="00D11EDF">
            <w:pPr>
              <w:pStyle w:val="Akapitzlist"/>
              <w:numPr>
                <w:ilvl w:val="0"/>
                <w:numId w:val="8"/>
              </w:numPr>
              <w:spacing w:after="0" w:line="240" w:lineRule="auto"/>
              <w:ind w:left="308" w:hanging="284"/>
              <w:jc w:val="both"/>
              <w:rPr>
                <w:rFonts w:ascii="Arial" w:hAnsi="Arial" w:cs="Arial"/>
                <w:sz w:val="16"/>
                <w:szCs w:val="16"/>
              </w:rPr>
            </w:pPr>
            <w:r w:rsidRPr="00102BEF">
              <w:rPr>
                <w:rFonts w:ascii="Arial" w:hAnsi="Arial" w:cs="Arial"/>
                <w:sz w:val="16"/>
                <w:szCs w:val="16"/>
              </w:rPr>
              <w:t>W związku z przetwarzaniem Państwa danych osobowych, przysługują Państwu następujące prawa:</w:t>
            </w:r>
          </w:p>
          <w:p w14:paraId="15EE2243" w14:textId="0B9FF0CF" w:rsidR="00A55282" w:rsidRPr="00102BEF" w:rsidRDefault="00A55282" w:rsidP="00D05633">
            <w:pPr>
              <w:pStyle w:val="Akapitzlist"/>
              <w:numPr>
                <w:ilvl w:val="0"/>
                <w:numId w:val="12"/>
              </w:numPr>
              <w:spacing w:after="0" w:line="240" w:lineRule="auto"/>
              <w:ind w:left="591" w:hanging="283"/>
              <w:jc w:val="both"/>
              <w:rPr>
                <w:rFonts w:ascii="Arial" w:hAnsi="Arial" w:cs="Arial"/>
                <w:sz w:val="16"/>
                <w:szCs w:val="16"/>
              </w:rPr>
            </w:pPr>
            <w:r w:rsidRPr="00102BEF">
              <w:rPr>
                <w:rFonts w:ascii="Arial" w:hAnsi="Arial" w:cs="Arial"/>
                <w:b/>
                <w:sz w:val="16"/>
                <w:szCs w:val="16"/>
              </w:rPr>
              <w:t>Prawo dostępu do danych osobowych</w:t>
            </w:r>
            <w:r w:rsidR="0038191B" w:rsidRPr="00102BEF">
              <w:rPr>
                <w:rFonts w:ascii="Arial" w:hAnsi="Arial" w:cs="Arial"/>
                <w:b/>
                <w:sz w:val="16"/>
                <w:szCs w:val="16"/>
              </w:rPr>
              <w:t xml:space="preserve"> i ich kopii</w:t>
            </w:r>
            <w:r w:rsidRPr="00102BEF">
              <w:rPr>
                <w:rFonts w:ascii="Arial" w:hAnsi="Arial" w:cs="Arial"/>
                <w:sz w:val="16"/>
                <w:szCs w:val="16"/>
              </w:rPr>
              <w:t>. Mają Państwo prawo do uzyskania od nas potwierdzenia, że przetwarzamy Państwa dane osobowe. Mają Państwo również prawo do uzyskania dostępu do tych danych osobowych</w:t>
            </w:r>
            <w:r w:rsidR="0038191B" w:rsidRPr="00102BEF">
              <w:rPr>
                <w:rFonts w:ascii="Arial" w:hAnsi="Arial" w:cs="Arial"/>
                <w:sz w:val="16"/>
                <w:szCs w:val="16"/>
              </w:rPr>
              <w:t xml:space="preserve"> oraz  przetwarzanych </w:t>
            </w:r>
            <w:r w:rsidRPr="00102BEF">
              <w:rPr>
                <w:rFonts w:ascii="Arial" w:hAnsi="Arial" w:cs="Arial"/>
                <w:sz w:val="16"/>
                <w:szCs w:val="16"/>
              </w:rPr>
              <w:t>kopii</w:t>
            </w:r>
            <w:r w:rsidR="0038191B" w:rsidRPr="00102BEF">
              <w:rPr>
                <w:rFonts w:ascii="Arial" w:hAnsi="Arial" w:cs="Arial"/>
                <w:sz w:val="16"/>
                <w:szCs w:val="16"/>
              </w:rPr>
              <w:t>.</w:t>
            </w:r>
            <w:r w:rsidRPr="00102BEF">
              <w:rPr>
                <w:rFonts w:ascii="Arial" w:hAnsi="Arial" w:cs="Arial"/>
                <w:sz w:val="16"/>
                <w:szCs w:val="16"/>
              </w:rPr>
              <w:t xml:space="preserve"> </w:t>
            </w:r>
            <w:r w:rsidR="009C09C3" w:rsidRPr="00102BEF">
              <w:rPr>
                <w:rFonts w:ascii="Arial" w:hAnsi="Arial" w:cs="Arial"/>
                <w:sz w:val="16"/>
                <w:szCs w:val="16"/>
              </w:rPr>
              <w:t xml:space="preserve">  </w:t>
            </w:r>
          </w:p>
          <w:p w14:paraId="6BA513EB" w14:textId="5823030C" w:rsidR="00A55282" w:rsidRPr="00102BEF" w:rsidRDefault="00A55282" w:rsidP="00D05633">
            <w:pPr>
              <w:pStyle w:val="Akapitzlist"/>
              <w:numPr>
                <w:ilvl w:val="0"/>
                <w:numId w:val="12"/>
              </w:numPr>
              <w:spacing w:after="0" w:line="240" w:lineRule="auto"/>
              <w:ind w:left="591" w:hanging="283"/>
              <w:jc w:val="both"/>
              <w:rPr>
                <w:rFonts w:ascii="Arial" w:hAnsi="Arial" w:cs="Arial"/>
                <w:sz w:val="16"/>
                <w:szCs w:val="16"/>
              </w:rPr>
            </w:pPr>
            <w:r w:rsidRPr="00102BEF">
              <w:rPr>
                <w:rFonts w:ascii="Arial" w:hAnsi="Arial" w:cs="Arial"/>
                <w:b/>
                <w:sz w:val="16"/>
                <w:szCs w:val="16"/>
              </w:rPr>
              <w:t>Prawo do sprostowania danych</w:t>
            </w:r>
            <w:r w:rsidRPr="00102BEF">
              <w:rPr>
                <w:rFonts w:ascii="Arial" w:hAnsi="Arial" w:cs="Arial"/>
                <w:sz w:val="16"/>
                <w:szCs w:val="16"/>
              </w:rPr>
              <w:t>. Mają Państwo prawo zażądać, abyśmy niezwłocznie sprostowali Państwa dane osobowe, które są nieprawidłowe. Mają również Państwo prawo zażądać, abyśmy uzupełnili niekompletne dane osobowe.</w:t>
            </w:r>
          </w:p>
          <w:p w14:paraId="36FA0553" w14:textId="6AF1E048" w:rsidR="00A55282" w:rsidRPr="00102BEF" w:rsidRDefault="00A55282" w:rsidP="00D05633">
            <w:pPr>
              <w:pStyle w:val="Akapitzlist"/>
              <w:numPr>
                <w:ilvl w:val="0"/>
                <w:numId w:val="12"/>
              </w:numPr>
              <w:spacing w:after="0" w:line="240" w:lineRule="auto"/>
              <w:ind w:left="591" w:hanging="283"/>
              <w:jc w:val="both"/>
              <w:rPr>
                <w:rFonts w:ascii="Arial" w:hAnsi="Arial" w:cs="Arial"/>
                <w:sz w:val="16"/>
                <w:szCs w:val="16"/>
              </w:rPr>
            </w:pPr>
            <w:r w:rsidRPr="00102BEF">
              <w:rPr>
                <w:rFonts w:ascii="Arial" w:hAnsi="Arial" w:cs="Arial"/>
                <w:b/>
                <w:sz w:val="16"/>
                <w:szCs w:val="16"/>
              </w:rPr>
              <w:t>Prawo do usunięcia danych</w:t>
            </w:r>
            <w:r w:rsidRPr="00102BEF">
              <w:rPr>
                <w:rFonts w:ascii="Arial" w:hAnsi="Arial" w:cs="Arial"/>
                <w:sz w:val="16"/>
                <w:szCs w:val="16"/>
              </w:rPr>
              <w:t xml:space="preserve"> (zwanego również „prawem do bycia zapomnianym”). Mają Państwo prawo żądać, żebyśmy niezwłocznie usunęli Państwa dane osobowe, pod wa</w:t>
            </w:r>
            <w:r w:rsidR="009C09C3" w:rsidRPr="00102BEF">
              <w:rPr>
                <w:rFonts w:ascii="Arial" w:hAnsi="Arial" w:cs="Arial"/>
                <w:sz w:val="16"/>
                <w:szCs w:val="16"/>
              </w:rPr>
              <w:t xml:space="preserve">runkiem spełniania przynajmniej </w:t>
            </w:r>
            <w:r w:rsidRPr="00102BEF">
              <w:rPr>
                <w:rFonts w:ascii="Arial" w:hAnsi="Arial" w:cs="Arial"/>
                <w:sz w:val="16"/>
                <w:szCs w:val="16"/>
              </w:rPr>
              <w:t>jednej z przesłanek:</w:t>
            </w:r>
          </w:p>
          <w:p w14:paraId="30AB0ACF" w14:textId="77777777" w:rsidR="00A55282" w:rsidRPr="00102BEF" w:rsidRDefault="00A55282" w:rsidP="00D05633">
            <w:pPr>
              <w:pStyle w:val="Akapitzlist"/>
              <w:numPr>
                <w:ilvl w:val="0"/>
                <w:numId w:val="13"/>
              </w:numPr>
              <w:spacing w:after="0" w:line="240" w:lineRule="auto"/>
              <w:ind w:left="875" w:hanging="142"/>
              <w:jc w:val="both"/>
              <w:rPr>
                <w:rFonts w:ascii="Arial" w:hAnsi="Arial" w:cs="Arial"/>
                <w:sz w:val="16"/>
                <w:szCs w:val="16"/>
              </w:rPr>
            </w:pPr>
            <w:r w:rsidRPr="00102BEF">
              <w:rPr>
                <w:rFonts w:ascii="Arial" w:hAnsi="Arial" w:cs="Arial"/>
                <w:sz w:val="16"/>
                <w:szCs w:val="16"/>
              </w:rPr>
              <w:t>Państwa dane osobowe nie są już niezbędne do realizacji celów, dla których zostały zebrane lub są przetwarzane;</w:t>
            </w:r>
          </w:p>
          <w:p w14:paraId="2CCA6FE2" w14:textId="77777777" w:rsidR="00A55282" w:rsidRPr="00102BEF" w:rsidRDefault="00A55282" w:rsidP="00D05633">
            <w:pPr>
              <w:pStyle w:val="Akapitzlist"/>
              <w:numPr>
                <w:ilvl w:val="0"/>
                <w:numId w:val="13"/>
              </w:numPr>
              <w:spacing w:after="0" w:line="240" w:lineRule="auto"/>
              <w:ind w:left="875" w:hanging="142"/>
              <w:jc w:val="both"/>
              <w:rPr>
                <w:rFonts w:ascii="Arial" w:hAnsi="Arial" w:cs="Arial"/>
                <w:sz w:val="16"/>
                <w:szCs w:val="16"/>
              </w:rPr>
            </w:pPr>
            <w:r w:rsidRPr="00102BEF">
              <w:rPr>
                <w:rFonts w:ascii="Arial" w:hAnsi="Arial" w:cs="Arial"/>
                <w:sz w:val="16"/>
                <w:szCs w:val="16"/>
              </w:rPr>
              <w:t>sprzeciwili się Państwo przetwarzaniu Państwa danych osobowych, a my nie mamy uzasadnionych prawnie, nadrzędnych podstaw ich przetwarzania;</w:t>
            </w:r>
          </w:p>
          <w:p w14:paraId="6D32EBEB" w14:textId="77777777" w:rsidR="00A55282" w:rsidRPr="00102BEF" w:rsidRDefault="00A55282" w:rsidP="00D05633">
            <w:pPr>
              <w:pStyle w:val="Akapitzlist"/>
              <w:numPr>
                <w:ilvl w:val="0"/>
                <w:numId w:val="13"/>
              </w:numPr>
              <w:spacing w:after="0" w:line="240" w:lineRule="auto"/>
              <w:ind w:left="875" w:hanging="142"/>
              <w:jc w:val="both"/>
              <w:rPr>
                <w:rFonts w:ascii="Arial" w:hAnsi="Arial" w:cs="Arial"/>
                <w:sz w:val="16"/>
                <w:szCs w:val="16"/>
              </w:rPr>
            </w:pPr>
            <w:r w:rsidRPr="00102BEF">
              <w:rPr>
                <w:rFonts w:ascii="Arial" w:hAnsi="Arial" w:cs="Arial"/>
                <w:sz w:val="16"/>
                <w:szCs w:val="16"/>
              </w:rPr>
              <w:t>przetwarzaliśmy Państwa dane osobowe niezgodnie z prawem;</w:t>
            </w:r>
          </w:p>
          <w:p w14:paraId="09F900AD" w14:textId="77777777" w:rsidR="008270E3" w:rsidRPr="00102BEF" w:rsidRDefault="00A55282" w:rsidP="008270E3">
            <w:pPr>
              <w:pStyle w:val="Akapitzlist"/>
              <w:numPr>
                <w:ilvl w:val="0"/>
                <w:numId w:val="13"/>
              </w:numPr>
              <w:spacing w:after="0" w:line="240" w:lineRule="auto"/>
              <w:ind w:left="875" w:hanging="142"/>
              <w:jc w:val="both"/>
              <w:rPr>
                <w:rFonts w:ascii="Arial" w:hAnsi="Arial" w:cs="Arial"/>
                <w:sz w:val="16"/>
                <w:szCs w:val="16"/>
              </w:rPr>
            </w:pPr>
            <w:r w:rsidRPr="00102BEF">
              <w:rPr>
                <w:rFonts w:ascii="Arial" w:hAnsi="Arial" w:cs="Arial"/>
                <w:sz w:val="16"/>
                <w:szCs w:val="16"/>
              </w:rPr>
              <w:t>musimy usunąć Państwa dane osobowe, aby wywiązać się z prawnie nałożonego na nas obowiązku.</w:t>
            </w:r>
          </w:p>
          <w:p w14:paraId="4AEBD25D" w14:textId="13B6C4EA" w:rsidR="00A55282" w:rsidRPr="00102BEF" w:rsidRDefault="00616A02" w:rsidP="008270E3">
            <w:pPr>
              <w:pStyle w:val="Akapitzlist"/>
              <w:numPr>
                <w:ilvl w:val="0"/>
                <w:numId w:val="13"/>
              </w:numPr>
              <w:spacing w:after="0" w:line="240" w:lineRule="auto"/>
              <w:ind w:left="875" w:hanging="142"/>
              <w:jc w:val="both"/>
              <w:rPr>
                <w:rFonts w:ascii="Arial" w:hAnsi="Arial" w:cs="Arial"/>
                <w:sz w:val="16"/>
                <w:szCs w:val="16"/>
              </w:rPr>
            </w:pPr>
            <w:r w:rsidRPr="00102BEF">
              <w:rPr>
                <w:rFonts w:ascii="Arial" w:hAnsi="Arial" w:cs="Arial"/>
                <w:sz w:val="16"/>
                <w:szCs w:val="16"/>
              </w:rPr>
              <w:t xml:space="preserve">  </w:t>
            </w:r>
            <w:r w:rsidR="00A55282" w:rsidRPr="00102BEF">
              <w:rPr>
                <w:rFonts w:ascii="Arial" w:hAnsi="Arial" w:cs="Arial"/>
                <w:sz w:val="16"/>
                <w:szCs w:val="16"/>
              </w:rPr>
              <w:t>Możemy Państwu odmówić realizacji prawa do bycia zapomnianym, powołując się na art.17 ust.3 Rozporządzenia.</w:t>
            </w:r>
          </w:p>
          <w:p w14:paraId="53F2065C" w14:textId="77777777" w:rsidR="00A55282" w:rsidRPr="00102BEF" w:rsidRDefault="00A55282" w:rsidP="000045A6">
            <w:pPr>
              <w:pStyle w:val="Akapitzlist"/>
              <w:numPr>
                <w:ilvl w:val="0"/>
                <w:numId w:val="12"/>
              </w:numPr>
              <w:spacing w:after="0" w:line="240" w:lineRule="auto"/>
              <w:ind w:left="591" w:hanging="283"/>
              <w:jc w:val="both"/>
              <w:rPr>
                <w:rFonts w:ascii="Arial" w:hAnsi="Arial" w:cs="Arial"/>
                <w:sz w:val="16"/>
                <w:szCs w:val="16"/>
              </w:rPr>
            </w:pPr>
            <w:r w:rsidRPr="00102BEF">
              <w:rPr>
                <w:rFonts w:ascii="Arial" w:hAnsi="Arial" w:cs="Arial"/>
                <w:b/>
                <w:sz w:val="16"/>
                <w:szCs w:val="16"/>
              </w:rPr>
              <w:t>Prawo do ograniczenia przetwarzania danych osobowych.</w:t>
            </w:r>
            <w:r w:rsidRPr="00102BEF">
              <w:rPr>
                <w:rFonts w:ascii="Arial" w:hAnsi="Arial" w:cs="Arial"/>
                <w:sz w:val="16"/>
                <w:szCs w:val="16"/>
              </w:rPr>
              <w:t xml:space="preserve"> Mają Państwo prawo żądać, abyśmy ograniczyli przetwarzanie Państwa danych osobowych w następujących przypadkach:</w:t>
            </w:r>
          </w:p>
          <w:p w14:paraId="06EAE9B1" w14:textId="77777777" w:rsidR="00A55282" w:rsidRPr="00102BEF" w:rsidRDefault="00A55282" w:rsidP="000045A6">
            <w:pPr>
              <w:pStyle w:val="Akapitzlist"/>
              <w:numPr>
                <w:ilvl w:val="0"/>
                <w:numId w:val="14"/>
              </w:numPr>
              <w:spacing w:after="0" w:line="240" w:lineRule="auto"/>
              <w:ind w:left="875" w:hanging="142"/>
              <w:jc w:val="both"/>
              <w:rPr>
                <w:rFonts w:ascii="Arial" w:hAnsi="Arial" w:cs="Arial"/>
                <w:sz w:val="16"/>
                <w:szCs w:val="16"/>
              </w:rPr>
            </w:pPr>
            <w:r w:rsidRPr="00102BEF">
              <w:rPr>
                <w:rFonts w:ascii="Arial" w:hAnsi="Arial" w:cs="Arial"/>
                <w:sz w:val="16"/>
                <w:szCs w:val="16"/>
              </w:rPr>
              <w:t>jeśli kwestionują Państwo prawidłowość Państwa danych osobowych, które przetwarzamy;</w:t>
            </w:r>
          </w:p>
          <w:p w14:paraId="7D13DED9" w14:textId="77777777" w:rsidR="00A55282" w:rsidRPr="00102BEF" w:rsidRDefault="00A55282" w:rsidP="000045A6">
            <w:pPr>
              <w:pStyle w:val="Akapitzlist"/>
              <w:numPr>
                <w:ilvl w:val="0"/>
                <w:numId w:val="14"/>
              </w:numPr>
              <w:spacing w:after="0" w:line="240" w:lineRule="auto"/>
              <w:ind w:left="875" w:hanging="142"/>
              <w:jc w:val="both"/>
              <w:rPr>
                <w:rFonts w:ascii="Arial" w:hAnsi="Arial" w:cs="Arial"/>
                <w:sz w:val="16"/>
                <w:szCs w:val="16"/>
              </w:rPr>
            </w:pPr>
            <w:r w:rsidRPr="00102BEF">
              <w:rPr>
                <w:rFonts w:ascii="Arial" w:hAnsi="Arial" w:cs="Arial"/>
                <w:sz w:val="16"/>
                <w:szCs w:val="16"/>
              </w:rPr>
              <w:t>jeśli przetwarzamy Państwa dane osobowe niezgodnie z prawem, a sprzeciwiają się Państwo abyśmy je usunęli, żądając w zamian ograniczenia ich wykorzystania;</w:t>
            </w:r>
          </w:p>
          <w:p w14:paraId="7E5929D5" w14:textId="797BC303" w:rsidR="00A55282" w:rsidRPr="00102BEF" w:rsidRDefault="00A55282" w:rsidP="000045A6">
            <w:pPr>
              <w:pStyle w:val="Akapitzlist"/>
              <w:numPr>
                <w:ilvl w:val="0"/>
                <w:numId w:val="14"/>
              </w:numPr>
              <w:spacing w:after="0" w:line="240" w:lineRule="auto"/>
              <w:ind w:left="875" w:hanging="142"/>
              <w:jc w:val="both"/>
              <w:rPr>
                <w:rFonts w:ascii="Arial" w:hAnsi="Arial" w:cs="Arial"/>
                <w:sz w:val="16"/>
                <w:szCs w:val="16"/>
              </w:rPr>
            </w:pPr>
            <w:r w:rsidRPr="00102BEF">
              <w:rPr>
                <w:rFonts w:ascii="Arial" w:hAnsi="Arial" w:cs="Arial"/>
                <w:sz w:val="16"/>
                <w:szCs w:val="16"/>
              </w:rPr>
              <w:t>jeśli nie potrzebujemy już Państwa danych osobowych do celów przetwarzania, ale są one potrzebne Państwu do ustalenia, dochodzenia lub obrony Państwa roszczeń;</w:t>
            </w:r>
          </w:p>
          <w:p w14:paraId="4F5EDBFF" w14:textId="4357C024" w:rsidR="00616A02" w:rsidRPr="00102BEF" w:rsidRDefault="00A55282" w:rsidP="00616A02">
            <w:pPr>
              <w:pStyle w:val="Akapitzlist"/>
              <w:numPr>
                <w:ilvl w:val="0"/>
                <w:numId w:val="14"/>
              </w:numPr>
              <w:spacing w:after="0" w:line="240" w:lineRule="auto"/>
              <w:ind w:left="875" w:hanging="142"/>
              <w:jc w:val="both"/>
              <w:rPr>
                <w:rFonts w:ascii="Arial" w:hAnsi="Arial" w:cs="Arial"/>
                <w:sz w:val="16"/>
                <w:szCs w:val="16"/>
              </w:rPr>
            </w:pPr>
            <w:r w:rsidRPr="00102BEF">
              <w:rPr>
                <w:rFonts w:ascii="Arial" w:hAnsi="Arial" w:cs="Arial"/>
                <w:sz w:val="16"/>
                <w:szCs w:val="16"/>
              </w:rPr>
              <w:t>jeśli wnieśli Państwo sprzeciw wobec przetwarzania prz</w:t>
            </w:r>
            <w:r w:rsidR="0038191B" w:rsidRPr="00102BEF">
              <w:rPr>
                <w:rFonts w:ascii="Arial" w:hAnsi="Arial" w:cs="Arial"/>
                <w:sz w:val="16"/>
                <w:szCs w:val="16"/>
              </w:rPr>
              <w:t>ez nas Państwa danych osobowych;</w:t>
            </w:r>
          </w:p>
          <w:p w14:paraId="42F03DA3" w14:textId="027AB71B" w:rsidR="00A55282" w:rsidRPr="00102BEF" w:rsidRDefault="00A55282" w:rsidP="00616A02">
            <w:pPr>
              <w:pStyle w:val="Akapitzlist"/>
              <w:numPr>
                <w:ilvl w:val="0"/>
                <w:numId w:val="14"/>
              </w:numPr>
              <w:spacing w:after="0" w:line="240" w:lineRule="auto"/>
              <w:ind w:left="875" w:hanging="142"/>
              <w:jc w:val="both"/>
              <w:rPr>
                <w:rFonts w:ascii="Arial" w:hAnsi="Arial" w:cs="Arial"/>
                <w:sz w:val="16"/>
                <w:szCs w:val="16"/>
              </w:rPr>
            </w:pPr>
            <w:r w:rsidRPr="00102BEF">
              <w:rPr>
                <w:rFonts w:ascii="Arial" w:hAnsi="Arial" w:cs="Arial"/>
                <w:sz w:val="16"/>
                <w:szCs w:val="16"/>
              </w:rPr>
              <w:t xml:space="preserve">Jeśli skorzystają Państwo z prawa do ograniczenia przetwarzania danych osobowych, </w:t>
            </w:r>
            <w:r w:rsidR="000B36FE">
              <w:rPr>
                <w:rFonts w:ascii="Arial" w:hAnsi="Arial" w:cs="Arial"/>
                <w:sz w:val="16"/>
                <w:szCs w:val="16"/>
              </w:rPr>
              <w:t>m</w:t>
            </w:r>
            <w:r w:rsidRPr="00102BEF">
              <w:rPr>
                <w:rFonts w:ascii="Arial" w:hAnsi="Arial" w:cs="Arial"/>
                <w:sz w:val="16"/>
                <w:szCs w:val="16"/>
              </w:rPr>
              <w:t>ożemy je przetwarzać w wyją</w:t>
            </w:r>
            <w:r w:rsidR="00616A02" w:rsidRPr="00102BEF">
              <w:rPr>
                <w:rFonts w:ascii="Arial" w:hAnsi="Arial" w:cs="Arial"/>
                <w:sz w:val="16"/>
                <w:szCs w:val="16"/>
              </w:rPr>
              <w:t xml:space="preserve">tkowych sytuacjach, wskazanych </w:t>
            </w:r>
            <w:r w:rsidRPr="00102BEF">
              <w:rPr>
                <w:rFonts w:ascii="Arial" w:hAnsi="Arial" w:cs="Arial"/>
                <w:sz w:val="16"/>
                <w:szCs w:val="16"/>
              </w:rPr>
              <w:t>w art.18 ust.2 Rozporządzania.</w:t>
            </w:r>
          </w:p>
          <w:p w14:paraId="1E7398A6" w14:textId="36EF7720" w:rsidR="00302928" w:rsidRPr="00102BEF" w:rsidRDefault="00302928" w:rsidP="000045A6">
            <w:pPr>
              <w:pStyle w:val="Akapitzlist"/>
              <w:numPr>
                <w:ilvl w:val="0"/>
                <w:numId w:val="12"/>
              </w:numPr>
              <w:spacing w:after="0" w:line="240" w:lineRule="auto"/>
              <w:ind w:left="591" w:hanging="283"/>
              <w:jc w:val="both"/>
              <w:rPr>
                <w:rFonts w:ascii="Arial" w:hAnsi="Arial" w:cs="Arial"/>
                <w:sz w:val="16"/>
                <w:szCs w:val="16"/>
              </w:rPr>
            </w:pPr>
            <w:r w:rsidRPr="00102BEF">
              <w:rPr>
                <w:rFonts w:ascii="Arial" w:hAnsi="Arial" w:cs="Arial"/>
                <w:b/>
                <w:sz w:val="16"/>
                <w:szCs w:val="16"/>
              </w:rPr>
              <w:t>Prawo do wniesienia sprzeciwu wobec przetwarzania.</w:t>
            </w:r>
            <w:r w:rsidRPr="00102BEF">
              <w:rPr>
                <w:rFonts w:ascii="Arial" w:hAnsi="Arial" w:cs="Arial"/>
                <w:sz w:val="16"/>
                <w:szCs w:val="16"/>
              </w:rPr>
              <w:t xml:space="preserve"> </w:t>
            </w:r>
            <w:r w:rsidR="0038191B" w:rsidRPr="00102BEF">
              <w:rPr>
                <w:rFonts w:ascii="Arial" w:hAnsi="Arial" w:cs="Arial"/>
                <w:sz w:val="16"/>
                <w:szCs w:val="16"/>
              </w:rPr>
              <w:t xml:space="preserve">Maja Państwo </w:t>
            </w:r>
            <w:r w:rsidRPr="00102BEF">
              <w:rPr>
                <w:rFonts w:ascii="Arial" w:hAnsi="Arial" w:cs="Arial"/>
                <w:sz w:val="16"/>
                <w:szCs w:val="16"/>
              </w:rPr>
              <w:t>prawo w dowolnym momencie wnieść sprzeciw</w:t>
            </w:r>
            <w:r w:rsidR="0038191B" w:rsidRPr="00102BEF">
              <w:rPr>
                <w:rFonts w:ascii="Arial" w:hAnsi="Arial" w:cs="Arial"/>
                <w:sz w:val="16"/>
                <w:szCs w:val="16"/>
              </w:rPr>
              <w:t xml:space="preserve"> wobec przetwarzania </w:t>
            </w:r>
            <w:r w:rsidRPr="00102BEF">
              <w:rPr>
                <w:rFonts w:ascii="Arial" w:hAnsi="Arial" w:cs="Arial"/>
                <w:sz w:val="16"/>
                <w:szCs w:val="16"/>
              </w:rPr>
              <w:t>danych ze względu n</w:t>
            </w:r>
            <w:r w:rsidR="0038191B" w:rsidRPr="00102BEF">
              <w:rPr>
                <w:rFonts w:ascii="Arial" w:hAnsi="Arial" w:cs="Arial"/>
                <w:sz w:val="16"/>
                <w:szCs w:val="16"/>
              </w:rPr>
              <w:t xml:space="preserve">a </w:t>
            </w:r>
            <w:r w:rsidRPr="00102BEF">
              <w:rPr>
                <w:rFonts w:ascii="Arial" w:hAnsi="Arial" w:cs="Arial"/>
                <w:sz w:val="16"/>
                <w:szCs w:val="16"/>
              </w:rPr>
              <w:t xml:space="preserve">szczególną sytuację – </w:t>
            </w:r>
            <w:r w:rsidR="0038191B" w:rsidRPr="00102BEF">
              <w:rPr>
                <w:rFonts w:ascii="Arial" w:hAnsi="Arial" w:cs="Arial"/>
                <w:sz w:val="16"/>
                <w:szCs w:val="16"/>
              </w:rPr>
              <w:t xml:space="preserve">                </w:t>
            </w:r>
            <w:r w:rsidRPr="00102BEF">
              <w:rPr>
                <w:rFonts w:ascii="Arial" w:hAnsi="Arial" w:cs="Arial"/>
                <w:sz w:val="16"/>
                <w:szCs w:val="16"/>
              </w:rPr>
              <w:t>w przypadkach, gdy przetwarzanie danych następuje na podstawie prawnie uzasadnionego interesu administratora, w tym profilowania.</w:t>
            </w:r>
            <w:r w:rsidR="00C11975" w:rsidRPr="00C11975">
              <w:rPr>
                <w:rFonts w:ascii="Titillium Web" w:eastAsiaTheme="minorHAnsi" w:hAnsi="Titillium Web"/>
                <w:color w:val="000000"/>
                <w:lang w:eastAsia="en-US"/>
              </w:rPr>
              <w:t xml:space="preserve"> </w:t>
            </w:r>
            <w:r w:rsidR="00C11975">
              <w:rPr>
                <w:rFonts w:ascii="Arial" w:hAnsi="Arial" w:cs="Arial"/>
                <w:sz w:val="16"/>
                <w:szCs w:val="16"/>
              </w:rPr>
              <w:t>J</w:t>
            </w:r>
            <w:r w:rsidR="00C11975" w:rsidRPr="00C11975">
              <w:rPr>
                <w:rFonts w:ascii="Arial" w:hAnsi="Arial" w:cs="Arial"/>
                <w:sz w:val="16"/>
                <w:szCs w:val="16"/>
              </w:rPr>
              <w:t>eżeli, w opisanej sytuacji, wniosą Państwo sprzeciw, nie będziemy mogli przetwarzać Państwa danych osobowych w tym celu. Nie mogą Państwo korzystać z tego prawa, jeśli przetwarzamy Państwa dane osobowe na podstawie zgody na przetwarzanie danych osobowych w celach marketingowych. W takim wypadku, przysługuje Państwu prawo, aby wycofać zgody. </w:t>
            </w:r>
            <w:r w:rsidR="00C11975">
              <w:rPr>
                <w:rFonts w:ascii="Arial" w:hAnsi="Arial" w:cs="Arial"/>
                <w:sz w:val="16"/>
                <w:szCs w:val="16"/>
              </w:rPr>
              <w:t xml:space="preserve"> </w:t>
            </w:r>
            <w:r w:rsidR="00C11975" w:rsidRPr="00C11975">
              <w:rPr>
                <w:rFonts w:ascii="Arial" w:hAnsi="Arial" w:cs="Arial"/>
                <w:sz w:val="16"/>
                <w:szCs w:val="16"/>
              </w:rPr>
              <w:t>W pozostałych przypadkach, po tym jak zgłoszą Państwo sprzeciw, nie będziemy mogli przetwarzać Państwa danych osobowych. Wyjątkiem od tej reguły będą sytuacje, w których zaistnieją prawnie uzasadnione podstawy, abyśmy nadal przetwarzali Państwa dane osobowe. Podstawy te muszą być nadrzędne wobec Państwa interesów, praw i wolności</w:t>
            </w:r>
          </w:p>
          <w:p w14:paraId="4B1D3288" w14:textId="6FE8A457" w:rsidR="0038191B" w:rsidRPr="00102BEF" w:rsidRDefault="0038191B" w:rsidP="000045A6">
            <w:pPr>
              <w:pStyle w:val="Akapitzlist"/>
              <w:numPr>
                <w:ilvl w:val="0"/>
                <w:numId w:val="12"/>
              </w:numPr>
              <w:spacing w:after="0" w:line="240" w:lineRule="auto"/>
              <w:ind w:left="591" w:hanging="283"/>
              <w:jc w:val="both"/>
              <w:rPr>
                <w:rFonts w:ascii="Arial" w:hAnsi="Arial" w:cs="Arial"/>
                <w:b/>
                <w:sz w:val="16"/>
                <w:szCs w:val="16"/>
              </w:rPr>
            </w:pPr>
            <w:r w:rsidRPr="00102BEF">
              <w:rPr>
                <w:rFonts w:ascii="Arial" w:hAnsi="Arial" w:cs="Arial"/>
                <w:b/>
                <w:sz w:val="16"/>
                <w:szCs w:val="16"/>
              </w:rPr>
              <w:t xml:space="preserve">Prawo do wycofania zgody. </w:t>
            </w:r>
            <w:r w:rsidR="003B3699" w:rsidRPr="00102BEF">
              <w:rPr>
                <w:rFonts w:ascii="Arial" w:hAnsi="Arial" w:cs="Arial"/>
                <w:sz w:val="16"/>
                <w:szCs w:val="16"/>
              </w:rPr>
              <w:t xml:space="preserve">Jeśli przetwarzanie danych osobowych odbywa się na podstawie udzielonej przez Państwa zgody, wówczas </w:t>
            </w:r>
            <w:r w:rsidR="003B3699" w:rsidRPr="00102BEF">
              <w:rPr>
                <w:rFonts w:ascii="Arial" w:hAnsi="Arial" w:cs="Arial"/>
                <w:sz w:val="16"/>
                <w:szCs w:val="16"/>
              </w:rPr>
              <w:lastRenderedPageBreak/>
              <w:t>przysługuje Państwu prawo do cofnięcia zgody              w dowolnym momencie (bez wpływu na</w:t>
            </w:r>
            <w:r w:rsidR="004D707C">
              <w:rPr>
                <w:rFonts w:ascii="Arial" w:hAnsi="Arial" w:cs="Arial"/>
                <w:sz w:val="16"/>
                <w:szCs w:val="16"/>
              </w:rPr>
              <w:t xml:space="preserve"> legalność przetwarzania danych osobowych przed cofnięciem zgody)</w:t>
            </w:r>
            <w:r w:rsidR="003B3699" w:rsidRPr="00102BEF">
              <w:rPr>
                <w:rFonts w:ascii="Arial" w:hAnsi="Arial" w:cs="Arial"/>
                <w:sz w:val="16"/>
                <w:szCs w:val="16"/>
              </w:rPr>
              <w:t xml:space="preserve">. </w:t>
            </w:r>
          </w:p>
          <w:p w14:paraId="1579614C" w14:textId="3339CA93" w:rsidR="00A55282" w:rsidRPr="00102BEF" w:rsidRDefault="0038191B" w:rsidP="000045A6">
            <w:pPr>
              <w:pStyle w:val="Akapitzlist"/>
              <w:numPr>
                <w:ilvl w:val="0"/>
                <w:numId w:val="12"/>
              </w:numPr>
              <w:spacing w:after="0" w:line="240" w:lineRule="auto"/>
              <w:ind w:left="591" w:hanging="283"/>
              <w:jc w:val="both"/>
              <w:rPr>
                <w:rFonts w:ascii="Arial" w:hAnsi="Arial" w:cs="Arial"/>
                <w:sz w:val="16"/>
                <w:szCs w:val="16"/>
              </w:rPr>
            </w:pPr>
            <w:r w:rsidRPr="00102BEF">
              <w:rPr>
                <w:rFonts w:ascii="Arial" w:hAnsi="Arial" w:cs="Arial"/>
                <w:b/>
                <w:sz w:val="16"/>
                <w:szCs w:val="16"/>
              </w:rPr>
              <w:t>Prawo do przenoszenia</w:t>
            </w:r>
            <w:r w:rsidR="00A55282" w:rsidRPr="00102BEF">
              <w:rPr>
                <w:rFonts w:ascii="Arial" w:hAnsi="Arial" w:cs="Arial"/>
                <w:b/>
                <w:sz w:val="16"/>
                <w:szCs w:val="16"/>
              </w:rPr>
              <w:t xml:space="preserve"> danych.</w:t>
            </w:r>
            <w:r w:rsidR="00A55282" w:rsidRPr="00102BEF">
              <w:rPr>
                <w:rFonts w:ascii="Arial" w:hAnsi="Arial" w:cs="Arial"/>
                <w:sz w:val="16"/>
                <w:szCs w:val="16"/>
              </w:rPr>
              <w:t xml:space="preserve"> Mają Państwo prawo, aby otrzymać od nas dane osobowe lub upoważnić nas do przesłania Państwa danych osobowych innemu administratorowi </w:t>
            </w:r>
            <w:r w:rsidRPr="00102BEF">
              <w:rPr>
                <w:rFonts w:ascii="Arial" w:hAnsi="Arial" w:cs="Arial"/>
                <w:sz w:val="16"/>
                <w:szCs w:val="16"/>
              </w:rPr>
              <w:t xml:space="preserve">                                  </w:t>
            </w:r>
            <w:r w:rsidR="00A55282" w:rsidRPr="00102BEF">
              <w:rPr>
                <w:rFonts w:ascii="Arial" w:hAnsi="Arial" w:cs="Arial"/>
                <w:sz w:val="16"/>
                <w:szCs w:val="16"/>
              </w:rPr>
              <w:t xml:space="preserve">w ustrukturyzowanym powszechnie używanym formacie, jeżeli przesłanie jest technicznie możliwe. Mogą to być dane osobowe, które otrzymaliśmy </w:t>
            </w:r>
            <w:r w:rsidR="004B1665" w:rsidRPr="00102BEF">
              <w:rPr>
                <w:rFonts w:ascii="Arial" w:hAnsi="Arial" w:cs="Arial"/>
                <w:sz w:val="16"/>
                <w:szCs w:val="16"/>
              </w:rPr>
              <w:t xml:space="preserve">od Kontrahenta TAURON, </w:t>
            </w:r>
            <w:r w:rsidR="00A55282" w:rsidRPr="00102BEF">
              <w:rPr>
                <w:rFonts w:ascii="Arial" w:hAnsi="Arial" w:cs="Arial"/>
                <w:sz w:val="16"/>
                <w:szCs w:val="16"/>
              </w:rPr>
              <w:t xml:space="preserve">bezpośrednio od Państwa, jak i dane osobowe </w:t>
            </w:r>
            <w:r w:rsidR="004B1665" w:rsidRPr="00102BEF">
              <w:rPr>
                <w:rFonts w:ascii="Arial" w:hAnsi="Arial" w:cs="Arial"/>
                <w:sz w:val="16"/>
                <w:szCs w:val="16"/>
              </w:rPr>
              <w:t xml:space="preserve">wynikające z Państwa zachowania. </w:t>
            </w:r>
            <w:r w:rsidR="00A55282" w:rsidRPr="00102BEF">
              <w:rPr>
                <w:rFonts w:ascii="Arial" w:hAnsi="Arial" w:cs="Arial"/>
                <w:sz w:val="16"/>
                <w:szCs w:val="16"/>
              </w:rPr>
              <w:t>Przeniesiemy wyłącznie dane osobowe spełniające łącznie następujące warunki:</w:t>
            </w:r>
          </w:p>
          <w:p w14:paraId="6C96543C" w14:textId="77777777" w:rsidR="00A55282" w:rsidRPr="00102BEF" w:rsidRDefault="00A55282" w:rsidP="000045A6">
            <w:pPr>
              <w:pStyle w:val="Akapitzlist"/>
              <w:numPr>
                <w:ilvl w:val="0"/>
                <w:numId w:val="15"/>
              </w:numPr>
              <w:spacing w:after="0" w:line="240" w:lineRule="auto"/>
              <w:ind w:left="875" w:hanging="142"/>
              <w:jc w:val="both"/>
              <w:rPr>
                <w:rFonts w:ascii="Arial" w:hAnsi="Arial" w:cs="Arial"/>
                <w:sz w:val="16"/>
                <w:szCs w:val="16"/>
              </w:rPr>
            </w:pPr>
            <w:r w:rsidRPr="00102BEF">
              <w:rPr>
                <w:rFonts w:ascii="Arial" w:hAnsi="Arial" w:cs="Arial"/>
                <w:sz w:val="16"/>
                <w:szCs w:val="16"/>
              </w:rPr>
              <w:t xml:space="preserve">przetwarzanie odbywa się w sposób zautomatyzowany, tj. nie są to dane osobowe </w:t>
            </w:r>
            <w:r w:rsidRPr="00102BEF">
              <w:rPr>
                <w:rFonts w:ascii="Arial" w:hAnsi="Arial" w:cs="Arial"/>
                <w:sz w:val="16"/>
                <w:szCs w:val="16"/>
              </w:rPr>
              <w:br/>
              <w:t>w formie papierowej;</w:t>
            </w:r>
          </w:p>
          <w:p w14:paraId="172C244A" w14:textId="4D468A0A" w:rsidR="00302928" w:rsidRPr="00102BEF" w:rsidRDefault="00A55282" w:rsidP="0038191B">
            <w:pPr>
              <w:pStyle w:val="Akapitzlist"/>
              <w:numPr>
                <w:ilvl w:val="0"/>
                <w:numId w:val="15"/>
              </w:numPr>
              <w:spacing w:after="0" w:line="240" w:lineRule="auto"/>
              <w:ind w:left="875" w:hanging="142"/>
              <w:jc w:val="both"/>
              <w:rPr>
                <w:rFonts w:ascii="Arial" w:hAnsi="Arial" w:cs="Arial"/>
                <w:sz w:val="16"/>
                <w:szCs w:val="16"/>
              </w:rPr>
            </w:pPr>
            <w:r w:rsidRPr="00102BEF">
              <w:rPr>
                <w:rFonts w:ascii="Arial" w:hAnsi="Arial" w:cs="Arial"/>
                <w:sz w:val="16"/>
                <w:szCs w:val="16"/>
              </w:rPr>
              <w:t>dane osobowe przetwarzane są na podstawie zgody lub w związku z umową.</w:t>
            </w:r>
          </w:p>
          <w:p w14:paraId="1AE7A3EE" w14:textId="510FC2FF" w:rsidR="00A55282" w:rsidRPr="00102BEF" w:rsidRDefault="00A55282" w:rsidP="00BA4FA9">
            <w:pPr>
              <w:pStyle w:val="Akapitzlist"/>
              <w:spacing w:after="0" w:line="240" w:lineRule="auto"/>
              <w:ind w:left="308"/>
              <w:jc w:val="both"/>
              <w:rPr>
                <w:rFonts w:ascii="Arial" w:hAnsi="Arial" w:cs="Arial"/>
                <w:sz w:val="16"/>
                <w:szCs w:val="16"/>
              </w:rPr>
            </w:pPr>
            <w:r w:rsidRPr="00102BEF">
              <w:rPr>
                <w:rFonts w:ascii="Arial" w:hAnsi="Arial" w:cs="Arial"/>
                <w:sz w:val="16"/>
                <w:szCs w:val="16"/>
              </w:rPr>
              <w:t>Jeśli będą Państwo chcieli skorzystać z praw, które opisaliśmy powyżej lub uzyskać więcej informacji</w:t>
            </w:r>
            <w:r w:rsidR="00F17EC7" w:rsidRPr="00102BEF">
              <w:rPr>
                <w:rFonts w:ascii="Arial" w:hAnsi="Arial" w:cs="Arial"/>
                <w:sz w:val="16"/>
                <w:szCs w:val="16"/>
              </w:rPr>
              <w:t xml:space="preserve"> - mogą się </w:t>
            </w:r>
            <w:r w:rsidRPr="00102BEF">
              <w:rPr>
                <w:rFonts w:ascii="Arial" w:hAnsi="Arial" w:cs="Arial"/>
                <w:sz w:val="16"/>
                <w:szCs w:val="16"/>
              </w:rPr>
              <w:t xml:space="preserve">Państwo z nami skontaktować na wybrany </w:t>
            </w:r>
            <w:r w:rsidR="00F17EC7" w:rsidRPr="00102BEF">
              <w:rPr>
                <w:rFonts w:ascii="Arial" w:hAnsi="Arial" w:cs="Arial"/>
                <w:sz w:val="16"/>
                <w:szCs w:val="16"/>
              </w:rPr>
              <w:t xml:space="preserve">                     </w:t>
            </w:r>
            <w:r w:rsidRPr="00102BEF">
              <w:rPr>
                <w:rFonts w:ascii="Arial" w:hAnsi="Arial" w:cs="Arial"/>
                <w:sz w:val="16"/>
                <w:szCs w:val="16"/>
              </w:rPr>
              <w:t>z poniższych sposobów:</w:t>
            </w:r>
          </w:p>
          <w:p w14:paraId="4388B06F" w14:textId="05FDF307" w:rsidR="00A55282" w:rsidRPr="00102BEF" w:rsidRDefault="00A55282" w:rsidP="009F57AD">
            <w:pPr>
              <w:pStyle w:val="Akapitzlist"/>
              <w:numPr>
                <w:ilvl w:val="0"/>
                <w:numId w:val="16"/>
              </w:numPr>
              <w:spacing w:after="0" w:line="240" w:lineRule="auto"/>
              <w:ind w:left="591" w:hanging="283"/>
              <w:jc w:val="both"/>
              <w:rPr>
                <w:rFonts w:ascii="Arial" w:hAnsi="Arial" w:cs="Arial"/>
                <w:sz w:val="16"/>
                <w:szCs w:val="16"/>
              </w:rPr>
            </w:pPr>
            <w:r w:rsidRPr="00102BEF">
              <w:rPr>
                <w:rFonts w:ascii="Arial" w:hAnsi="Arial" w:cs="Arial"/>
                <w:sz w:val="16"/>
                <w:szCs w:val="16"/>
              </w:rPr>
              <w:t xml:space="preserve">pisemnie na adres TAURON Obsługa Klienta sp. </w:t>
            </w:r>
            <w:r w:rsidR="00F17EC7" w:rsidRPr="00102BEF">
              <w:rPr>
                <w:rFonts w:ascii="Arial" w:hAnsi="Arial" w:cs="Arial"/>
                <w:sz w:val="16"/>
                <w:szCs w:val="16"/>
              </w:rPr>
              <w:t xml:space="preserve">       </w:t>
            </w:r>
            <w:r w:rsidRPr="00102BEF">
              <w:rPr>
                <w:rFonts w:ascii="Arial" w:hAnsi="Arial" w:cs="Arial"/>
                <w:sz w:val="16"/>
                <w:szCs w:val="16"/>
              </w:rPr>
              <w:t>z o.o., ul. Lwowska23, 40-389 Katowice;</w:t>
            </w:r>
          </w:p>
          <w:p w14:paraId="6DE57D65" w14:textId="74F4BCBE" w:rsidR="00A55282" w:rsidRPr="00102BEF" w:rsidRDefault="00A55282" w:rsidP="009F57AD">
            <w:pPr>
              <w:pStyle w:val="Akapitzlist"/>
              <w:numPr>
                <w:ilvl w:val="0"/>
                <w:numId w:val="16"/>
              </w:numPr>
              <w:spacing w:after="0" w:line="240" w:lineRule="auto"/>
              <w:ind w:left="591" w:hanging="283"/>
              <w:jc w:val="both"/>
              <w:rPr>
                <w:rStyle w:val="Hipercze"/>
                <w:rFonts w:ascii="Arial" w:hAnsi="Arial" w:cs="Arial"/>
                <w:color w:val="auto"/>
                <w:sz w:val="16"/>
                <w:szCs w:val="16"/>
                <w:u w:val="none"/>
              </w:rPr>
            </w:pPr>
            <w:r w:rsidRPr="00102BEF">
              <w:rPr>
                <w:rFonts w:ascii="Arial" w:hAnsi="Arial" w:cs="Arial"/>
                <w:sz w:val="16"/>
                <w:szCs w:val="16"/>
              </w:rPr>
              <w:t>mailowo na adres</w:t>
            </w:r>
            <w:r w:rsidRPr="00102BEF">
              <w:rPr>
                <w:rFonts w:ascii="Arial" w:hAnsi="Arial" w:cs="Arial"/>
                <w:color w:val="FF3399"/>
                <w:sz w:val="16"/>
                <w:szCs w:val="16"/>
              </w:rPr>
              <w:t xml:space="preserve"> </w:t>
            </w:r>
            <w:hyperlink r:id="rId12" w:history="1">
              <w:r w:rsidR="004B1665" w:rsidRPr="00102BEF">
                <w:rPr>
                  <w:rStyle w:val="Hipercze"/>
                  <w:rFonts w:ascii="Arial" w:hAnsi="Arial" w:cs="Arial"/>
                  <w:color w:val="FF3399"/>
                  <w:sz w:val="16"/>
                  <w:szCs w:val="16"/>
                </w:rPr>
                <w:t>daneosobowe.wnioski@tauron.pl</w:t>
              </w:r>
            </w:hyperlink>
          </w:p>
          <w:p w14:paraId="18087B30" w14:textId="2EFA8948" w:rsidR="00A55282" w:rsidRPr="00102BEF" w:rsidRDefault="00A55282" w:rsidP="009F57AD">
            <w:pPr>
              <w:pStyle w:val="Akapitzlist"/>
              <w:numPr>
                <w:ilvl w:val="0"/>
                <w:numId w:val="16"/>
              </w:numPr>
              <w:spacing w:after="0" w:line="240" w:lineRule="auto"/>
              <w:ind w:left="591" w:hanging="283"/>
              <w:jc w:val="both"/>
              <w:rPr>
                <w:rFonts w:ascii="Arial" w:hAnsi="Arial" w:cs="Arial"/>
                <w:sz w:val="16"/>
                <w:szCs w:val="16"/>
              </w:rPr>
            </w:pPr>
            <w:r w:rsidRPr="00102BEF">
              <w:rPr>
                <w:rFonts w:ascii="Arial" w:hAnsi="Arial" w:cs="Arial"/>
                <w:sz w:val="16"/>
                <w:szCs w:val="16"/>
              </w:rPr>
              <w:t xml:space="preserve">telefonicznie pod numerem telefonu </w:t>
            </w:r>
            <w:r w:rsidR="009C2B36" w:rsidRPr="00102BEF">
              <w:rPr>
                <w:rFonts w:ascii="Arial" w:hAnsi="Arial" w:cs="Arial"/>
                <w:sz w:val="16"/>
                <w:szCs w:val="16"/>
              </w:rPr>
              <w:t>+48 32 606 0 60</w:t>
            </w:r>
            <w:r w:rsidRPr="00102BEF">
              <w:rPr>
                <w:rFonts w:ascii="Arial" w:hAnsi="Arial" w:cs="Arial"/>
                <w:sz w:val="16"/>
                <w:szCs w:val="16"/>
              </w:rPr>
              <w:t>6.</w:t>
            </w:r>
          </w:p>
          <w:p w14:paraId="186A9EB5" w14:textId="709656AF" w:rsidR="00A55282" w:rsidRPr="00102BEF" w:rsidRDefault="00A55282" w:rsidP="00BA4FA9">
            <w:pPr>
              <w:pStyle w:val="Akapitzlist"/>
              <w:spacing w:after="0" w:line="240" w:lineRule="auto"/>
              <w:ind w:left="318"/>
              <w:jc w:val="both"/>
              <w:rPr>
                <w:rFonts w:ascii="Arial" w:hAnsi="Arial" w:cs="Arial"/>
                <w:sz w:val="16"/>
                <w:szCs w:val="16"/>
              </w:rPr>
            </w:pPr>
            <w:r w:rsidRPr="00102BEF">
              <w:rPr>
                <w:rFonts w:ascii="Arial" w:hAnsi="Arial" w:cs="Arial"/>
                <w:sz w:val="16"/>
                <w:szCs w:val="16"/>
              </w:rPr>
              <w:t xml:space="preserve">Jeśli zdecydują się Państwo skorzystać z powyższych praw, udzielimy Państwu odpowiedzi co do rozpatrzenia żądania, bez zbędnej zwłoki, jednakże nie później niż </w:t>
            </w:r>
            <w:r w:rsidR="004B1665" w:rsidRPr="00102BEF">
              <w:rPr>
                <w:rFonts w:ascii="Arial" w:hAnsi="Arial" w:cs="Arial"/>
                <w:sz w:val="16"/>
                <w:szCs w:val="16"/>
              </w:rPr>
              <w:t xml:space="preserve">            </w:t>
            </w:r>
            <w:r w:rsidRPr="00102BEF">
              <w:rPr>
                <w:rFonts w:ascii="Arial" w:hAnsi="Arial" w:cs="Arial"/>
                <w:sz w:val="16"/>
                <w:szCs w:val="16"/>
              </w:rPr>
              <w:t>w terminie miesiąca od dnia otrzymania żądania.</w:t>
            </w:r>
          </w:p>
          <w:p w14:paraId="4D57370E" w14:textId="4A0A0171" w:rsidR="00A55282" w:rsidRPr="00102BEF" w:rsidRDefault="00A55282" w:rsidP="00D11EDF">
            <w:pPr>
              <w:pStyle w:val="Akapitzlist"/>
              <w:numPr>
                <w:ilvl w:val="0"/>
                <w:numId w:val="8"/>
              </w:numPr>
              <w:spacing w:after="0" w:line="240" w:lineRule="auto"/>
              <w:ind w:left="308" w:hanging="284"/>
              <w:jc w:val="both"/>
              <w:rPr>
                <w:rFonts w:ascii="Arial" w:hAnsi="Arial" w:cs="Arial"/>
                <w:sz w:val="16"/>
                <w:szCs w:val="16"/>
              </w:rPr>
            </w:pPr>
            <w:r w:rsidRPr="00102BEF">
              <w:rPr>
                <w:rFonts w:ascii="Arial" w:hAnsi="Arial" w:cs="Arial"/>
                <w:b/>
                <w:sz w:val="16"/>
                <w:szCs w:val="16"/>
              </w:rPr>
              <w:t>Prawo do wniesienia skargi do organu nadzorczego.</w:t>
            </w:r>
            <w:r w:rsidRPr="00102BEF">
              <w:rPr>
                <w:rFonts w:ascii="Arial" w:hAnsi="Arial" w:cs="Arial"/>
                <w:sz w:val="16"/>
                <w:szCs w:val="16"/>
              </w:rPr>
              <w:t xml:space="preserve"> Jeśli uważają Państwo, że przetwarzanie Państwa danych osobowych narusza przepisy prawa, przysługuje Państwu prawo do wniesienia skargi do organu nadzorczego - Prezesa Urzędu Ochrony Danych Osobowych.</w:t>
            </w:r>
          </w:p>
          <w:p w14:paraId="64330399" w14:textId="176E4522" w:rsidR="00102BEF" w:rsidRPr="00102BEF" w:rsidRDefault="00102BEF" w:rsidP="003B3699">
            <w:pPr>
              <w:pStyle w:val="Akapitzlist"/>
              <w:numPr>
                <w:ilvl w:val="0"/>
                <w:numId w:val="8"/>
              </w:numPr>
              <w:spacing w:after="0" w:line="240" w:lineRule="auto"/>
              <w:ind w:left="308" w:hanging="284"/>
              <w:jc w:val="both"/>
              <w:rPr>
                <w:rStyle w:val="Pogrubienie"/>
                <w:rFonts w:ascii="Arial" w:hAnsi="Arial" w:cs="Arial"/>
                <w:b w:val="0"/>
                <w:bCs w:val="0"/>
                <w:sz w:val="16"/>
                <w:szCs w:val="16"/>
              </w:rPr>
            </w:pPr>
            <w:r w:rsidRPr="00102BEF">
              <w:rPr>
                <w:rStyle w:val="Pogrubienie"/>
                <w:rFonts w:ascii="Arial" w:hAnsi="Arial" w:cs="Arial"/>
                <w:color w:val="000000"/>
                <w:sz w:val="16"/>
                <w:szCs w:val="16"/>
              </w:rPr>
              <w:t>Informacja o zamiarze przekazywania danych poza Europejski Obszar Gospodarczy (EOG)</w:t>
            </w:r>
            <w:r w:rsidRPr="00102BEF">
              <w:rPr>
                <w:rFonts w:ascii="Arial" w:hAnsi="Arial" w:cs="Arial"/>
                <w:color w:val="000000"/>
                <w:sz w:val="16"/>
                <w:szCs w:val="16"/>
              </w:rPr>
              <w:t xml:space="preserve"> .</w:t>
            </w:r>
          </w:p>
          <w:p w14:paraId="2ABEE734" w14:textId="71691DFA" w:rsidR="00102BEF" w:rsidRPr="00102BEF" w:rsidRDefault="00414C6E" w:rsidP="00414C6E">
            <w:pPr>
              <w:spacing w:after="0" w:line="240" w:lineRule="auto"/>
              <w:ind w:left="322"/>
              <w:jc w:val="both"/>
              <w:rPr>
                <w:rFonts w:ascii="Arial" w:hAnsi="Arial" w:cs="Arial"/>
                <w:sz w:val="16"/>
                <w:szCs w:val="16"/>
              </w:rPr>
            </w:pPr>
            <w:r w:rsidRPr="00E473A0">
              <w:rPr>
                <w:rFonts w:ascii="Arial" w:hAnsi="Arial" w:cs="Arial"/>
                <w:sz w:val="16"/>
                <w:szCs w:val="16"/>
              </w:rPr>
              <w:t xml:space="preserve">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w:t>
            </w:r>
            <w:r w:rsidRPr="00E473A0">
              <w:rPr>
                <w:rFonts w:ascii="Arial" w:hAnsi="Arial" w:cs="Arial"/>
                <w:sz w:val="16"/>
                <w:szCs w:val="16"/>
              </w:rPr>
              <w:t xml:space="preserve">państwach trzecich (na podstawie programu Ochrona prywatności „Privacy Shield”), w stosunku do których </w:t>
            </w:r>
            <w:r w:rsidRPr="00414C6E">
              <w:rPr>
                <w:rStyle w:val="Hipercze"/>
                <w:rFonts w:ascii="Arial" w:hAnsi="Arial" w:cs="Arial"/>
                <w:color w:val="000000"/>
                <w:sz w:val="16"/>
                <w:szCs w:val="16"/>
                <w:u w:val="none"/>
              </w:rPr>
              <w:t>decyzją Komisji Europejskiej</w:t>
            </w:r>
            <w:r w:rsidRPr="00E473A0">
              <w:rPr>
                <w:rFonts w:ascii="Arial" w:hAnsi="Arial" w:cs="Arial"/>
                <w:color w:val="000000"/>
                <w:sz w:val="16"/>
                <w:szCs w:val="16"/>
              </w:rPr>
              <w:t xml:space="preserve"> </w:t>
            </w:r>
            <w:r w:rsidRPr="00E473A0">
              <w:rPr>
                <w:rFonts w:ascii="Arial" w:hAnsi="Arial" w:cs="Arial"/>
                <w:sz w:val="16"/>
                <w:szCs w:val="16"/>
              </w:rPr>
              <w:t>stwierdzono odpowiedni stopień ochrony danych lub zawarto w</w:t>
            </w:r>
            <w:r>
              <w:rPr>
                <w:rFonts w:ascii="Arial" w:hAnsi="Arial" w:cs="Arial"/>
              </w:rPr>
              <w:t xml:space="preserve"> </w:t>
            </w:r>
            <w:r w:rsidRPr="00E473A0">
              <w:rPr>
                <w:rFonts w:ascii="Arial" w:hAnsi="Arial" w:cs="Arial"/>
                <w:sz w:val="16"/>
                <w:szCs w:val="16"/>
              </w:rPr>
              <w:t>umowach z tymi podmiotami standardowe klauzule ochrony danych. W</w:t>
            </w:r>
            <w:r>
              <w:rPr>
                <w:rFonts w:ascii="Arial" w:hAnsi="Arial" w:cs="Arial"/>
                <w:sz w:val="16"/>
                <w:szCs w:val="16"/>
              </w:rPr>
              <w:t xml:space="preserve"> </w:t>
            </w:r>
            <w:r w:rsidRPr="00E473A0">
              <w:rPr>
                <w:rFonts w:ascii="Arial" w:hAnsi="Arial" w:cs="Arial"/>
                <w:sz w:val="16"/>
                <w:szCs w:val="16"/>
              </w:rPr>
              <w:t>związku z przekazaniem danych poza EOG mogą Państwo zażądać od</w:t>
            </w:r>
            <w:r>
              <w:rPr>
                <w:rFonts w:ascii="Arial" w:hAnsi="Arial" w:cs="Arial"/>
              </w:rPr>
              <w:t xml:space="preserve"> </w:t>
            </w:r>
            <w:r w:rsidRPr="00E473A0">
              <w:rPr>
                <w:rFonts w:ascii="Arial" w:hAnsi="Arial" w:cs="Arial"/>
                <w:sz w:val="16"/>
                <w:szCs w:val="16"/>
              </w:rPr>
              <w:t>Administratora dalszych informacji</w:t>
            </w:r>
            <w:r>
              <w:rPr>
                <w:rFonts w:ascii="Arial" w:hAnsi="Arial" w:cs="Arial"/>
              </w:rPr>
              <w:t xml:space="preserve"> </w:t>
            </w:r>
            <w:r w:rsidRPr="00E473A0">
              <w:rPr>
                <w:rFonts w:ascii="Arial" w:hAnsi="Arial" w:cs="Arial"/>
                <w:sz w:val="16"/>
                <w:szCs w:val="16"/>
              </w:rPr>
              <w:t>o stosowanych zabezpieczeniach w tym zakresie, uzyskać kopię tych zabezpieczeń oraz informację o miejscu ich udostępnienia kontaktując się z Administratorem w sposób wskazany w niniejszej informacji.</w:t>
            </w:r>
          </w:p>
          <w:p w14:paraId="672AC948" w14:textId="77777777" w:rsidR="000B36FE" w:rsidRDefault="00A55282" w:rsidP="000B36FE">
            <w:pPr>
              <w:pStyle w:val="Akapitzlist"/>
              <w:numPr>
                <w:ilvl w:val="0"/>
                <w:numId w:val="8"/>
              </w:numPr>
              <w:spacing w:after="0" w:line="240" w:lineRule="auto"/>
              <w:ind w:left="308" w:hanging="284"/>
              <w:jc w:val="both"/>
              <w:rPr>
                <w:rFonts w:ascii="Arial" w:hAnsi="Arial" w:cs="Arial"/>
                <w:sz w:val="16"/>
                <w:szCs w:val="16"/>
              </w:rPr>
            </w:pPr>
            <w:r w:rsidRPr="00102BEF">
              <w:rPr>
                <w:rFonts w:ascii="Arial" w:hAnsi="Arial" w:cs="Arial"/>
                <w:sz w:val="16"/>
                <w:szCs w:val="16"/>
              </w:rPr>
              <w:t xml:space="preserve">Przewidywanymi odbiorcami Państwa danych </w:t>
            </w:r>
            <w:r w:rsidR="00BF64FE">
              <w:rPr>
                <w:rFonts w:ascii="Arial" w:hAnsi="Arial" w:cs="Arial"/>
                <w:sz w:val="16"/>
                <w:szCs w:val="16"/>
              </w:rPr>
              <w:t>są:</w:t>
            </w:r>
          </w:p>
          <w:p w14:paraId="4FCBC6CC" w14:textId="0E9E3A2F" w:rsidR="00BF64FE" w:rsidRPr="000B36FE" w:rsidRDefault="00BF64FE" w:rsidP="000B36FE">
            <w:pPr>
              <w:pStyle w:val="Akapitzlist"/>
              <w:numPr>
                <w:ilvl w:val="0"/>
                <w:numId w:val="32"/>
              </w:numPr>
              <w:spacing w:after="0" w:line="240" w:lineRule="auto"/>
              <w:ind w:left="889" w:hanging="283"/>
              <w:jc w:val="both"/>
              <w:rPr>
                <w:rFonts w:ascii="Arial" w:hAnsi="Arial" w:cs="Arial"/>
                <w:sz w:val="16"/>
                <w:szCs w:val="16"/>
              </w:rPr>
            </w:pPr>
            <w:r w:rsidRPr="000B36FE">
              <w:rPr>
                <w:rFonts w:ascii="Arial" w:hAnsi="Arial" w:cs="Arial"/>
                <w:sz w:val="16"/>
                <w:szCs w:val="16"/>
              </w:rPr>
              <w:t>Inni administratorzy, którzy przetwarzają dane osobowe we własnym imieniu:</w:t>
            </w:r>
          </w:p>
          <w:p w14:paraId="25E801DC" w14:textId="74941D70" w:rsidR="00A55282" w:rsidRDefault="00BF64FE" w:rsidP="000B36FE">
            <w:pPr>
              <w:pStyle w:val="Akapitzlist"/>
              <w:numPr>
                <w:ilvl w:val="0"/>
                <w:numId w:val="28"/>
              </w:numPr>
              <w:spacing w:after="0" w:line="240" w:lineRule="auto"/>
              <w:ind w:left="889" w:hanging="284"/>
              <w:jc w:val="both"/>
              <w:rPr>
                <w:rFonts w:ascii="Arial" w:hAnsi="Arial" w:cs="Arial"/>
                <w:sz w:val="16"/>
                <w:szCs w:val="16"/>
              </w:rPr>
            </w:pPr>
            <w:r>
              <w:rPr>
                <w:rFonts w:ascii="Arial" w:hAnsi="Arial" w:cs="Arial"/>
                <w:sz w:val="16"/>
                <w:szCs w:val="16"/>
              </w:rPr>
              <w:t>podmioty, które współpracują z nami przy obsłudze spraw prawnych – w zakresie w jakim staną się administratorem danych</w:t>
            </w:r>
            <w:r w:rsidR="000B36FE">
              <w:rPr>
                <w:rFonts w:ascii="Arial" w:hAnsi="Arial" w:cs="Arial"/>
                <w:sz w:val="16"/>
                <w:szCs w:val="16"/>
              </w:rPr>
              <w:t>;</w:t>
            </w:r>
          </w:p>
          <w:p w14:paraId="2597EF55" w14:textId="1A858660" w:rsidR="003B3699" w:rsidRPr="00945BB0" w:rsidRDefault="003B3699" w:rsidP="004B0E53">
            <w:pPr>
              <w:pStyle w:val="Akapitzlist"/>
              <w:numPr>
                <w:ilvl w:val="0"/>
                <w:numId w:val="18"/>
              </w:numPr>
              <w:spacing w:after="0" w:line="240" w:lineRule="auto"/>
              <w:ind w:left="733" w:hanging="142"/>
              <w:jc w:val="both"/>
              <w:rPr>
                <w:rFonts w:ascii="Arial" w:hAnsi="Arial" w:cs="Arial"/>
                <w:sz w:val="16"/>
                <w:szCs w:val="16"/>
              </w:rPr>
            </w:pPr>
            <w:r w:rsidRPr="00102BEF">
              <w:rPr>
                <w:rFonts w:ascii="Arial" w:hAnsi="Arial" w:cs="Arial"/>
                <w:bCs/>
                <w:iCs/>
                <w:sz w:val="16"/>
                <w:szCs w:val="16"/>
              </w:rPr>
              <w:t>Podmioty z Grupy TAURON</w:t>
            </w:r>
            <w:r w:rsidR="00102BEF" w:rsidRPr="00102BEF">
              <w:rPr>
                <w:rFonts w:ascii="Arial" w:hAnsi="Arial" w:cs="Arial"/>
                <w:bCs/>
                <w:iCs/>
                <w:sz w:val="16"/>
                <w:szCs w:val="16"/>
              </w:rPr>
              <w:t>;</w:t>
            </w:r>
          </w:p>
          <w:p w14:paraId="1D90CE14" w14:textId="06F78A3E" w:rsidR="00102BEF" w:rsidRPr="00BF64FE" w:rsidRDefault="00A55282" w:rsidP="00BF64FE">
            <w:pPr>
              <w:pStyle w:val="Akapitzlist"/>
              <w:numPr>
                <w:ilvl w:val="0"/>
                <w:numId w:val="18"/>
              </w:numPr>
              <w:spacing w:after="0" w:line="240" w:lineRule="auto"/>
              <w:ind w:left="733" w:hanging="142"/>
              <w:jc w:val="both"/>
              <w:rPr>
                <w:rFonts w:ascii="Arial" w:hAnsi="Arial" w:cs="Arial"/>
                <w:sz w:val="16"/>
                <w:szCs w:val="16"/>
              </w:rPr>
            </w:pPr>
            <w:r w:rsidRPr="00102BEF">
              <w:rPr>
                <w:rFonts w:ascii="Arial" w:hAnsi="Arial" w:cs="Arial"/>
                <w:bCs/>
                <w:iCs/>
                <w:sz w:val="16"/>
                <w:szCs w:val="16"/>
              </w:rPr>
              <w:t>Podmioty prowadzące działalność pocztową lub kuriersk</w:t>
            </w:r>
            <w:r w:rsidRPr="00102BEF">
              <w:rPr>
                <w:rFonts w:ascii="Arial" w:hAnsi="Arial" w:cs="Arial"/>
                <w:bCs/>
                <w:i/>
                <w:iCs/>
                <w:sz w:val="16"/>
                <w:szCs w:val="16"/>
              </w:rPr>
              <w:t>ą;</w:t>
            </w:r>
          </w:p>
          <w:p w14:paraId="309324B3" w14:textId="05E7DDF1" w:rsidR="00A55282" w:rsidRPr="00102BEF" w:rsidRDefault="00102BEF" w:rsidP="00102BEF">
            <w:pPr>
              <w:pStyle w:val="Akapitzlist"/>
              <w:numPr>
                <w:ilvl w:val="0"/>
                <w:numId w:val="18"/>
              </w:numPr>
              <w:spacing w:after="0" w:line="240" w:lineRule="auto"/>
              <w:ind w:left="733" w:hanging="142"/>
              <w:jc w:val="both"/>
              <w:rPr>
                <w:rFonts w:ascii="Arial" w:hAnsi="Arial" w:cs="Arial"/>
                <w:sz w:val="16"/>
                <w:szCs w:val="16"/>
              </w:rPr>
            </w:pPr>
            <w:r w:rsidRPr="00102BEF">
              <w:rPr>
                <w:rFonts w:ascii="Arial" w:hAnsi="Arial" w:cs="Arial"/>
                <w:bCs/>
                <w:iCs/>
                <w:sz w:val="16"/>
                <w:szCs w:val="16"/>
              </w:rPr>
              <w:t xml:space="preserve">Podmioty </w:t>
            </w:r>
            <w:r w:rsidR="00A55282" w:rsidRPr="00102BEF">
              <w:rPr>
                <w:rFonts w:ascii="Arial" w:hAnsi="Arial" w:cs="Arial"/>
                <w:bCs/>
                <w:iCs/>
                <w:sz w:val="16"/>
                <w:szCs w:val="16"/>
              </w:rPr>
              <w:t>obsługujące systemy teleinformatyczne</w:t>
            </w:r>
            <w:r w:rsidR="00A55282" w:rsidRPr="00102BEF">
              <w:rPr>
                <w:rFonts w:ascii="Arial" w:hAnsi="Arial" w:cs="Arial"/>
                <w:bCs/>
                <w:iCs/>
                <w:sz w:val="16"/>
                <w:szCs w:val="16"/>
              </w:rPr>
              <w:br/>
              <w:t>i świadczące usługi IT;</w:t>
            </w:r>
          </w:p>
          <w:p w14:paraId="17F3AFEF" w14:textId="423F7A1A" w:rsidR="00A55282" w:rsidRPr="00102BEF" w:rsidRDefault="00A55282" w:rsidP="009F57AD">
            <w:pPr>
              <w:pStyle w:val="Akapitzlist"/>
              <w:numPr>
                <w:ilvl w:val="0"/>
                <w:numId w:val="19"/>
              </w:numPr>
              <w:spacing w:after="0" w:line="240" w:lineRule="auto"/>
              <w:ind w:left="733" w:hanging="142"/>
              <w:jc w:val="both"/>
              <w:rPr>
                <w:rFonts w:ascii="Arial" w:hAnsi="Arial" w:cs="Arial"/>
                <w:sz w:val="16"/>
                <w:szCs w:val="16"/>
              </w:rPr>
            </w:pPr>
            <w:r w:rsidRPr="00102BEF">
              <w:rPr>
                <w:rFonts w:ascii="Arial" w:hAnsi="Arial" w:cs="Arial"/>
                <w:bCs/>
                <w:iCs/>
                <w:sz w:val="16"/>
                <w:szCs w:val="16"/>
              </w:rPr>
              <w:t>Podmioty świadczące nam usługi dor</w:t>
            </w:r>
            <w:r w:rsidR="007F3A90">
              <w:rPr>
                <w:rFonts w:ascii="Arial" w:hAnsi="Arial" w:cs="Arial"/>
                <w:bCs/>
                <w:iCs/>
                <w:sz w:val="16"/>
                <w:szCs w:val="16"/>
              </w:rPr>
              <w:t xml:space="preserve">adcze, konsultacyjne, audytowe, </w:t>
            </w:r>
            <w:r w:rsidRPr="00102BEF">
              <w:rPr>
                <w:rFonts w:ascii="Arial" w:hAnsi="Arial" w:cs="Arial"/>
                <w:bCs/>
                <w:iCs/>
                <w:sz w:val="16"/>
                <w:szCs w:val="16"/>
              </w:rPr>
              <w:t>podatkową, rachunkową</w:t>
            </w:r>
            <w:r w:rsidR="00102BEF" w:rsidRPr="00102BEF">
              <w:rPr>
                <w:rFonts w:ascii="Arial" w:hAnsi="Arial" w:cs="Arial"/>
                <w:bCs/>
                <w:iCs/>
                <w:sz w:val="16"/>
                <w:szCs w:val="16"/>
              </w:rPr>
              <w:t>, podmioty świadczące usługi archiwizacji dokumentów</w:t>
            </w:r>
            <w:r w:rsidRPr="00102BEF">
              <w:rPr>
                <w:rFonts w:ascii="Arial" w:hAnsi="Arial" w:cs="Arial"/>
                <w:bCs/>
                <w:iCs/>
                <w:sz w:val="16"/>
                <w:szCs w:val="16"/>
              </w:rPr>
              <w:t>;</w:t>
            </w:r>
          </w:p>
          <w:p w14:paraId="3238A230" w14:textId="5A2AD3CF" w:rsidR="00A55282" w:rsidRPr="00102BEF" w:rsidRDefault="00A55282" w:rsidP="003B3699">
            <w:pPr>
              <w:spacing w:after="0" w:line="240" w:lineRule="auto"/>
              <w:ind w:left="322"/>
              <w:jc w:val="both"/>
              <w:rPr>
                <w:rFonts w:ascii="Arial" w:hAnsi="Arial" w:cs="Arial"/>
                <w:bCs/>
                <w:iCs/>
                <w:sz w:val="16"/>
                <w:szCs w:val="16"/>
              </w:rPr>
            </w:pPr>
            <w:r w:rsidRPr="00102BEF">
              <w:rPr>
                <w:rFonts w:ascii="Arial" w:hAnsi="Arial" w:cs="Arial"/>
                <w:bCs/>
                <w:iCs/>
                <w:sz w:val="16"/>
                <w:szCs w:val="16"/>
              </w:rPr>
              <w:t>w zakresie w jakim jest to niezbędne do realizacji celów przetwarzania Państwa danych osobowych.</w:t>
            </w:r>
          </w:p>
          <w:p w14:paraId="380C928D" w14:textId="77777777" w:rsidR="00102BEF" w:rsidRPr="00102BEF" w:rsidRDefault="00102BEF" w:rsidP="003B3699">
            <w:pPr>
              <w:spacing w:after="0" w:line="240" w:lineRule="auto"/>
              <w:ind w:left="322"/>
              <w:jc w:val="both"/>
              <w:rPr>
                <w:rFonts w:ascii="Arial" w:hAnsi="Arial" w:cs="Arial"/>
                <w:sz w:val="16"/>
                <w:szCs w:val="16"/>
              </w:rPr>
            </w:pPr>
          </w:p>
          <w:p w14:paraId="41B2D47E" w14:textId="77777777" w:rsidR="00A55282" w:rsidRPr="00102BEF" w:rsidRDefault="00A55282" w:rsidP="00D11EDF">
            <w:pPr>
              <w:pStyle w:val="Akapitzlist"/>
              <w:spacing w:after="0" w:line="240" w:lineRule="auto"/>
              <w:ind w:hanging="696"/>
              <w:jc w:val="both"/>
              <w:rPr>
                <w:rFonts w:ascii="Arial" w:hAnsi="Arial" w:cs="Arial"/>
                <w:sz w:val="16"/>
                <w:szCs w:val="16"/>
              </w:rPr>
            </w:pPr>
          </w:p>
          <w:p w14:paraId="048EC370" w14:textId="77777777" w:rsidR="00A55282" w:rsidRPr="00102BEF" w:rsidRDefault="00A55282" w:rsidP="009F57AD">
            <w:pPr>
              <w:pStyle w:val="Akapitzlist"/>
              <w:spacing w:after="0" w:line="240" w:lineRule="auto"/>
              <w:ind w:left="360"/>
              <w:jc w:val="both"/>
              <w:rPr>
                <w:rFonts w:ascii="Arial" w:hAnsi="Arial" w:cs="Arial"/>
                <w:b/>
                <w:sz w:val="16"/>
                <w:szCs w:val="16"/>
              </w:rPr>
            </w:pPr>
            <w:r w:rsidRPr="00102BEF">
              <w:rPr>
                <w:rFonts w:ascii="Arial" w:hAnsi="Arial" w:cs="Arial"/>
                <w:b/>
                <w:sz w:val="16"/>
                <w:szCs w:val="16"/>
              </w:rPr>
              <w:t>Słownik</w:t>
            </w:r>
            <w:r w:rsidR="00F17EC7" w:rsidRPr="00102BEF">
              <w:rPr>
                <w:rFonts w:ascii="Arial" w:hAnsi="Arial" w:cs="Arial"/>
                <w:b/>
                <w:sz w:val="16"/>
                <w:szCs w:val="16"/>
              </w:rPr>
              <w:t>:</w:t>
            </w:r>
          </w:p>
          <w:p w14:paraId="759B7665" w14:textId="601021C3" w:rsidR="00F17EC7" w:rsidRPr="00516CD1" w:rsidRDefault="00F17EC7" w:rsidP="00F17EC7">
            <w:pPr>
              <w:pStyle w:val="Akapitzlist"/>
              <w:spacing w:after="0" w:line="240" w:lineRule="auto"/>
              <w:ind w:left="360"/>
              <w:jc w:val="both"/>
              <w:rPr>
                <w:rFonts w:ascii="Arial" w:hAnsi="Arial" w:cs="Arial"/>
                <w:b/>
                <w:color w:val="FF3399"/>
                <w:sz w:val="16"/>
                <w:szCs w:val="16"/>
              </w:rPr>
            </w:pPr>
            <w:r w:rsidRPr="00102BEF">
              <w:rPr>
                <w:rFonts w:ascii="Arial" w:hAnsi="Arial" w:cs="Arial"/>
                <w:b/>
                <w:sz w:val="16"/>
                <w:szCs w:val="16"/>
              </w:rPr>
              <w:t xml:space="preserve">Grupa TAURON </w:t>
            </w:r>
            <w:r w:rsidRPr="00102BEF">
              <w:rPr>
                <w:rFonts w:ascii="Arial" w:hAnsi="Arial" w:cs="Arial"/>
                <w:sz w:val="16"/>
                <w:szCs w:val="16"/>
              </w:rPr>
              <w:t xml:space="preserve">– należy rozumieć spółki zależne lub spółki powiązane z TAURON Polska Energia S.A.                   </w:t>
            </w:r>
            <w:r w:rsidR="00102BEF" w:rsidRPr="00102BEF">
              <w:rPr>
                <w:rFonts w:ascii="Arial" w:hAnsi="Arial" w:cs="Arial"/>
                <w:sz w:val="16"/>
                <w:szCs w:val="16"/>
              </w:rPr>
              <w:t>z siedzibą w</w:t>
            </w:r>
            <w:r w:rsidR="00102BEF" w:rsidRPr="00516CD1">
              <w:rPr>
                <w:rFonts w:ascii="Arial" w:hAnsi="Arial" w:cs="Arial"/>
                <w:sz w:val="16"/>
                <w:szCs w:val="16"/>
              </w:rPr>
              <w:t xml:space="preserve"> Katowicach, </w:t>
            </w:r>
            <w:r w:rsidRPr="00516CD1">
              <w:rPr>
                <w:rFonts w:ascii="Arial" w:hAnsi="Arial" w:cs="Arial"/>
                <w:sz w:val="16"/>
                <w:szCs w:val="16"/>
              </w:rPr>
              <w:t xml:space="preserve">w tym </w:t>
            </w:r>
            <w:r w:rsidR="004B0E53" w:rsidRPr="00516CD1">
              <w:rPr>
                <w:rFonts w:ascii="Arial" w:hAnsi="Arial" w:cs="Arial"/>
                <w:sz w:val="16"/>
                <w:szCs w:val="16"/>
              </w:rPr>
              <w:t>TAUORN Dystrybucja Serwis</w:t>
            </w:r>
            <w:r w:rsidR="00CF4AA4" w:rsidRPr="00516CD1">
              <w:rPr>
                <w:rFonts w:ascii="Arial" w:hAnsi="Arial" w:cs="Arial"/>
                <w:sz w:val="16"/>
                <w:szCs w:val="16"/>
              </w:rPr>
              <w:t xml:space="preserve"> S.A.</w:t>
            </w:r>
            <w:r w:rsidR="00516CD1" w:rsidRPr="00516CD1">
              <w:rPr>
                <w:rFonts w:ascii="Arial" w:hAnsi="Arial" w:cs="Arial"/>
                <w:sz w:val="16"/>
                <w:szCs w:val="16"/>
              </w:rPr>
              <w:t xml:space="preserve"> </w:t>
            </w:r>
            <w:hyperlink r:id="rId13" w:history="1">
              <w:r w:rsidR="00516CD1" w:rsidRPr="00516CD1">
                <w:rPr>
                  <w:rStyle w:val="Hipercze"/>
                  <w:rFonts w:ascii="Arial" w:hAnsi="Arial" w:cs="Arial"/>
                  <w:color w:val="FF3399"/>
                  <w:sz w:val="16"/>
                  <w:szCs w:val="16"/>
                </w:rPr>
                <w:t>www.tauron.pl/tauron/o-tauronie/spolki-grupy</w:t>
              </w:r>
            </w:hyperlink>
          </w:p>
          <w:p w14:paraId="73EC551C" w14:textId="0B888776" w:rsidR="00A55282" w:rsidRPr="00102BEF" w:rsidRDefault="00A55282" w:rsidP="009F57AD">
            <w:pPr>
              <w:spacing w:after="0" w:line="240" w:lineRule="auto"/>
              <w:ind w:left="349"/>
              <w:jc w:val="both"/>
              <w:rPr>
                <w:rFonts w:ascii="Arial" w:hAnsi="Arial" w:cs="Arial"/>
                <w:bCs/>
                <w:iCs/>
                <w:sz w:val="16"/>
                <w:szCs w:val="16"/>
              </w:rPr>
            </w:pPr>
            <w:r w:rsidRPr="00102BEF">
              <w:rPr>
                <w:rFonts w:ascii="Arial" w:hAnsi="Arial" w:cs="Arial"/>
                <w:b/>
                <w:bCs/>
                <w:iCs/>
                <w:sz w:val="16"/>
                <w:szCs w:val="16"/>
              </w:rPr>
              <w:t>Rozporządzenie</w:t>
            </w:r>
            <w:r w:rsidRPr="00102BEF">
              <w:rPr>
                <w:rFonts w:ascii="Arial" w:hAnsi="Arial" w:cs="Arial"/>
                <w:bCs/>
                <w:iCs/>
                <w:sz w:val="16"/>
                <w:szCs w:val="16"/>
              </w:rPr>
              <w:t xml:space="preserve"> - Rozporządzenie Parlamentu Europejskiego i Rady (UE) 2016/679 z dnia 27 kwietnia 2016 r. w sprawie ochrony osób fizycznych w związku </w:t>
            </w:r>
            <w:r w:rsidRPr="00102BEF">
              <w:rPr>
                <w:rFonts w:ascii="Arial" w:hAnsi="Arial" w:cs="Arial"/>
                <w:bCs/>
                <w:iCs/>
                <w:sz w:val="16"/>
                <w:szCs w:val="16"/>
              </w:rPr>
              <w:br/>
              <w:t xml:space="preserve">z przetwarzaniem danych osobowych i w sprawie swobodnego przepływu takich danych oraz uchylenia dyrektywy 95/46/WE (ogólne rozporządzenie </w:t>
            </w:r>
            <w:r w:rsidR="00E7121F" w:rsidRPr="00102BEF">
              <w:rPr>
                <w:rFonts w:ascii="Arial" w:hAnsi="Arial" w:cs="Arial"/>
                <w:bCs/>
                <w:iCs/>
                <w:sz w:val="16"/>
                <w:szCs w:val="16"/>
              </w:rPr>
              <w:t xml:space="preserve">                        </w:t>
            </w:r>
            <w:r w:rsidRPr="00102BEF">
              <w:rPr>
                <w:rFonts w:ascii="Arial" w:hAnsi="Arial" w:cs="Arial"/>
                <w:bCs/>
                <w:iCs/>
                <w:sz w:val="16"/>
                <w:szCs w:val="16"/>
              </w:rPr>
              <w:t>o ochronie danych).</w:t>
            </w:r>
            <w:r w:rsidRPr="00102BEF">
              <w:rPr>
                <w:rFonts w:ascii="Arial" w:hAnsi="Arial" w:cs="Arial"/>
                <w:sz w:val="16"/>
                <w:szCs w:val="16"/>
              </w:rPr>
              <w:t xml:space="preserve"> </w:t>
            </w:r>
            <w:r w:rsidRPr="00102BEF">
              <w:rPr>
                <w:rFonts w:ascii="Arial" w:hAnsi="Arial" w:cs="Arial"/>
                <w:bCs/>
                <w:iCs/>
                <w:sz w:val="16"/>
                <w:szCs w:val="16"/>
              </w:rPr>
              <w:t xml:space="preserve">Tekst Rozporządzenia mogą Państwa znaleźć na stronie </w:t>
            </w:r>
            <w:hyperlink r:id="rId14" w:history="1">
              <w:r w:rsidR="00E7121F" w:rsidRPr="00102BEF">
                <w:rPr>
                  <w:rStyle w:val="Hipercze"/>
                  <w:rFonts w:ascii="Arial" w:hAnsi="Arial" w:cs="Arial"/>
                  <w:color w:val="FF3399"/>
                  <w:sz w:val="16"/>
                  <w:szCs w:val="16"/>
                </w:rPr>
                <w:t>www.</w:t>
              </w:r>
              <w:r w:rsidR="00E7121F" w:rsidRPr="00516CD1">
                <w:rPr>
                  <w:rStyle w:val="Hipercze"/>
                  <w:rFonts w:ascii="Arial" w:hAnsi="Arial" w:cs="Arial"/>
                  <w:color w:val="FF3399"/>
                  <w:sz w:val="16"/>
                  <w:szCs w:val="16"/>
                </w:rPr>
                <w:t>tauron</w:t>
              </w:r>
            </w:hyperlink>
            <w:r w:rsidR="00E7121F" w:rsidRPr="00102BEF">
              <w:rPr>
                <w:rStyle w:val="Hipercze"/>
                <w:rFonts w:ascii="Arial" w:hAnsi="Arial" w:cs="Arial"/>
                <w:color w:val="FF3399"/>
                <w:sz w:val="16"/>
                <w:szCs w:val="16"/>
              </w:rPr>
              <w:t>.pl/rodo</w:t>
            </w:r>
          </w:p>
          <w:p w14:paraId="5740989F" w14:textId="77777777" w:rsidR="00A55282" w:rsidRPr="00102BEF" w:rsidRDefault="00A55282" w:rsidP="00A63401">
            <w:pPr>
              <w:spacing w:after="0" w:line="240" w:lineRule="auto"/>
              <w:jc w:val="both"/>
              <w:rPr>
                <w:rFonts w:ascii="Arial" w:hAnsi="Arial" w:cs="Arial"/>
                <w:sz w:val="16"/>
                <w:szCs w:val="16"/>
              </w:rPr>
            </w:pPr>
          </w:p>
        </w:tc>
      </w:tr>
      <w:tr w:rsidR="003B3699" w:rsidRPr="00F17EC7" w14:paraId="587C470F" w14:textId="77777777" w:rsidTr="00A55282">
        <w:tc>
          <w:tcPr>
            <w:tcW w:w="4466" w:type="dxa"/>
          </w:tcPr>
          <w:p w14:paraId="150AC034" w14:textId="77777777" w:rsidR="003B3699" w:rsidRPr="00BA38BD" w:rsidRDefault="003B3699" w:rsidP="00102BEF">
            <w:pPr>
              <w:pStyle w:val="Akapitzlist"/>
              <w:spacing w:after="0" w:line="240" w:lineRule="auto"/>
              <w:ind w:left="308"/>
              <w:jc w:val="both"/>
              <w:rPr>
                <w:rFonts w:ascii="Arial" w:hAnsi="Arial" w:cs="Arial"/>
                <w:sz w:val="16"/>
                <w:szCs w:val="16"/>
              </w:rPr>
            </w:pPr>
          </w:p>
        </w:tc>
      </w:tr>
      <w:tr w:rsidR="003B3699" w:rsidRPr="00F17EC7" w14:paraId="2432330C" w14:textId="77777777" w:rsidTr="00A55282">
        <w:tc>
          <w:tcPr>
            <w:tcW w:w="4466" w:type="dxa"/>
          </w:tcPr>
          <w:p w14:paraId="5FE9B784" w14:textId="77777777" w:rsidR="003B3699" w:rsidRPr="00102BEF" w:rsidRDefault="003B3699" w:rsidP="00102BEF">
            <w:pPr>
              <w:spacing w:after="0" w:line="240" w:lineRule="auto"/>
              <w:jc w:val="both"/>
              <w:rPr>
                <w:rFonts w:ascii="Arial" w:hAnsi="Arial" w:cs="Arial"/>
                <w:sz w:val="16"/>
                <w:szCs w:val="16"/>
              </w:rPr>
            </w:pPr>
          </w:p>
        </w:tc>
      </w:tr>
    </w:tbl>
    <w:p w14:paraId="369263BE" w14:textId="77777777" w:rsidR="00A55282" w:rsidRDefault="00A55282" w:rsidP="00A63401">
      <w:pPr>
        <w:spacing w:after="0" w:line="240" w:lineRule="auto"/>
        <w:jc w:val="both"/>
        <w:rPr>
          <w:sz w:val="16"/>
          <w:szCs w:val="16"/>
        </w:rPr>
        <w:sectPr w:rsidR="00A55282" w:rsidSect="00A55282">
          <w:type w:val="continuous"/>
          <w:pgSz w:w="11906" w:h="16838"/>
          <w:pgMar w:top="1417" w:right="1417" w:bottom="1417" w:left="1417" w:header="708" w:footer="708" w:gutter="0"/>
          <w:cols w:num="2" w:space="708"/>
          <w:docGrid w:linePitch="360"/>
        </w:sectPr>
      </w:pPr>
    </w:p>
    <w:p w14:paraId="7E15D92B" w14:textId="4CD8DC90" w:rsidR="00D11EDF" w:rsidRDefault="00D11EDF" w:rsidP="00A63401">
      <w:pPr>
        <w:spacing w:after="0" w:line="240" w:lineRule="auto"/>
        <w:jc w:val="both"/>
        <w:rPr>
          <w:sz w:val="16"/>
          <w:szCs w:val="16"/>
        </w:rPr>
      </w:pPr>
    </w:p>
    <w:p w14:paraId="5C75B1C7" w14:textId="2A320EF0" w:rsidR="00D11EDF" w:rsidRDefault="00D11EDF" w:rsidP="00A63401">
      <w:pPr>
        <w:spacing w:after="0" w:line="240" w:lineRule="auto"/>
        <w:jc w:val="both"/>
        <w:rPr>
          <w:sz w:val="16"/>
          <w:szCs w:val="16"/>
        </w:rPr>
      </w:pPr>
    </w:p>
    <w:p w14:paraId="3878ECDE" w14:textId="5C9B8E07" w:rsidR="00A63401" w:rsidRPr="00E74568" w:rsidRDefault="00A63401" w:rsidP="00A63401">
      <w:pPr>
        <w:pStyle w:val="Akapitzlist"/>
        <w:spacing w:after="0" w:line="240" w:lineRule="auto"/>
        <w:ind w:left="1080"/>
        <w:jc w:val="both"/>
        <w:rPr>
          <w:sz w:val="16"/>
          <w:szCs w:val="16"/>
        </w:rPr>
      </w:pPr>
    </w:p>
    <w:p w14:paraId="56230902" w14:textId="0152E08A" w:rsidR="00A63401" w:rsidRPr="00E74568" w:rsidRDefault="00A63401" w:rsidP="000045A6">
      <w:pPr>
        <w:pStyle w:val="Akapitzlist"/>
        <w:spacing w:after="0" w:line="240" w:lineRule="auto"/>
        <w:ind w:left="1428"/>
        <w:jc w:val="both"/>
        <w:rPr>
          <w:sz w:val="16"/>
          <w:szCs w:val="16"/>
        </w:rPr>
      </w:pPr>
    </w:p>
    <w:p w14:paraId="06E31966" w14:textId="57FCD19F" w:rsidR="00A63401" w:rsidRPr="00ED589A" w:rsidRDefault="00A63401" w:rsidP="009F57AD">
      <w:pPr>
        <w:pStyle w:val="Akapitzlist"/>
        <w:spacing w:after="0" w:line="240" w:lineRule="auto"/>
        <w:ind w:left="709"/>
        <w:jc w:val="both"/>
        <w:rPr>
          <w:sz w:val="16"/>
          <w:szCs w:val="16"/>
        </w:rPr>
      </w:pPr>
    </w:p>
    <w:p w14:paraId="72E75287" w14:textId="2F560AF1" w:rsidR="00A460EB" w:rsidRDefault="00A460EB" w:rsidP="00FB0E87">
      <w:pPr>
        <w:spacing w:after="0" w:line="240" w:lineRule="auto"/>
        <w:ind w:left="349"/>
        <w:jc w:val="both"/>
        <w:rPr>
          <w:bCs/>
          <w:iCs/>
          <w:sz w:val="16"/>
          <w:szCs w:val="16"/>
        </w:rPr>
      </w:pPr>
    </w:p>
    <w:p w14:paraId="0A333D1E" w14:textId="77777777" w:rsidR="00A63401" w:rsidRPr="00B04198" w:rsidRDefault="00A63401" w:rsidP="00A63401">
      <w:pPr>
        <w:spacing w:after="0" w:line="240" w:lineRule="auto"/>
        <w:ind w:left="349"/>
        <w:jc w:val="both"/>
        <w:rPr>
          <w:bCs/>
          <w:iCs/>
          <w:sz w:val="16"/>
          <w:szCs w:val="16"/>
        </w:rPr>
      </w:pPr>
    </w:p>
    <w:p w14:paraId="6ABC62DD" w14:textId="77777777" w:rsidR="004B0E53" w:rsidRPr="00A63401" w:rsidRDefault="004B0E53" w:rsidP="00A63401"/>
    <w:sectPr w:rsidR="004B0E53" w:rsidRPr="00A63401" w:rsidSect="00A552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EED11" w14:textId="77777777" w:rsidR="00020E6F" w:rsidRDefault="00020E6F">
      <w:pPr>
        <w:spacing w:after="0" w:line="240" w:lineRule="auto"/>
      </w:pPr>
      <w:r>
        <w:separator/>
      </w:r>
    </w:p>
  </w:endnote>
  <w:endnote w:type="continuationSeparator" w:id="0">
    <w:p w14:paraId="7E2F5B42" w14:textId="77777777" w:rsidR="00020E6F" w:rsidRDefault="0002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tillium Web">
    <w:panose1 w:val="00000300000000000000"/>
    <w:charset w:val="EE"/>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71452"/>
      <w:docPartObj>
        <w:docPartGallery w:val="Page Numbers (Bottom of Page)"/>
        <w:docPartUnique/>
      </w:docPartObj>
    </w:sdtPr>
    <w:sdtEndPr/>
    <w:sdtContent>
      <w:p w14:paraId="3C24CA7E" w14:textId="1A66956A" w:rsidR="004B0E53" w:rsidRDefault="004B0E53">
        <w:pPr>
          <w:pStyle w:val="Stopka"/>
        </w:pPr>
        <w:r>
          <w:fldChar w:fldCharType="begin"/>
        </w:r>
        <w:r>
          <w:instrText>PAGE   \* MERGEFORMAT</w:instrText>
        </w:r>
        <w:r>
          <w:fldChar w:fldCharType="separate"/>
        </w:r>
        <w:r w:rsidR="00885439">
          <w:rPr>
            <w:noProof/>
          </w:rPr>
          <w:t>2</w:t>
        </w:r>
        <w:r>
          <w:fldChar w:fldCharType="end"/>
        </w:r>
        <w:r>
          <w:t>/2</w:t>
        </w:r>
      </w:p>
    </w:sdtContent>
  </w:sdt>
  <w:p w14:paraId="541E46F0" w14:textId="77777777" w:rsidR="004B0E53" w:rsidRDefault="004B0E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EBC37" w14:textId="77777777" w:rsidR="00020E6F" w:rsidRDefault="00020E6F">
      <w:pPr>
        <w:spacing w:after="0" w:line="240" w:lineRule="auto"/>
      </w:pPr>
      <w:r>
        <w:separator/>
      </w:r>
    </w:p>
  </w:footnote>
  <w:footnote w:type="continuationSeparator" w:id="0">
    <w:p w14:paraId="74198DB0" w14:textId="77777777" w:rsidR="00020E6F" w:rsidRDefault="00020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AAFDB" w14:textId="0CD14476" w:rsidR="004B0E53" w:rsidRDefault="004B0E53" w:rsidP="00D8512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FA8"/>
    <w:multiLevelType w:val="hybridMultilevel"/>
    <w:tmpl w:val="912A67E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D412A9"/>
    <w:multiLevelType w:val="hybridMultilevel"/>
    <w:tmpl w:val="31865B58"/>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2" w15:restartNumberingAfterBreak="0">
    <w:nsid w:val="106B7A91"/>
    <w:multiLevelType w:val="hybridMultilevel"/>
    <w:tmpl w:val="E2AEDDE0"/>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3" w15:restartNumberingAfterBreak="0">
    <w:nsid w:val="10954995"/>
    <w:multiLevelType w:val="hybridMultilevel"/>
    <w:tmpl w:val="F258DE3E"/>
    <w:lvl w:ilvl="0" w:tplc="04150019">
      <w:start w:val="1"/>
      <w:numFmt w:val="lowerLetter"/>
      <w:lvlText w:val="%1."/>
      <w:lvlJc w:val="left"/>
      <w:pPr>
        <w:ind w:left="1042"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4" w15:restartNumberingAfterBreak="0">
    <w:nsid w:val="122D7A3D"/>
    <w:multiLevelType w:val="hybridMultilevel"/>
    <w:tmpl w:val="73A63E86"/>
    <w:lvl w:ilvl="0" w:tplc="04150019">
      <w:start w:val="1"/>
      <w:numFmt w:val="lowerLetter"/>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5" w15:restartNumberingAfterBreak="0">
    <w:nsid w:val="17832AE7"/>
    <w:multiLevelType w:val="hybridMultilevel"/>
    <w:tmpl w:val="25FA4AC2"/>
    <w:lvl w:ilvl="0" w:tplc="04150001">
      <w:start w:val="1"/>
      <w:numFmt w:val="bullet"/>
      <w:lvlText w:val=""/>
      <w:lvlJc w:val="left"/>
      <w:pPr>
        <w:ind w:left="668" w:hanging="360"/>
      </w:pPr>
      <w:rPr>
        <w:rFonts w:ascii="Symbol" w:hAnsi="Symbol"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6" w15:restartNumberingAfterBreak="0">
    <w:nsid w:val="216D034A"/>
    <w:multiLevelType w:val="hybridMultilevel"/>
    <w:tmpl w:val="FD6A55FA"/>
    <w:lvl w:ilvl="0" w:tplc="04150019">
      <w:start w:val="1"/>
      <w:numFmt w:val="lowerLetter"/>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7" w15:restartNumberingAfterBreak="0">
    <w:nsid w:val="22BB07AF"/>
    <w:multiLevelType w:val="hybridMultilevel"/>
    <w:tmpl w:val="E188AB42"/>
    <w:lvl w:ilvl="0" w:tplc="04150001">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8" w15:restartNumberingAfterBreak="0">
    <w:nsid w:val="23B465BE"/>
    <w:multiLevelType w:val="hybridMultilevel"/>
    <w:tmpl w:val="A6383E80"/>
    <w:lvl w:ilvl="0" w:tplc="04150001">
      <w:start w:val="1"/>
      <w:numFmt w:val="bullet"/>
      <w:lvlText w:val=""/>
      <w:lvlJc w:val="left"/>
      <w:pPr>
        <w:ind w:left="1028" w:hanging="360"/>
      </w:pPr>
      <w:rPr>
        <w:rFonts w:ascii="Symbol" w:hAnsi="Symbol" w:hint="default"/>
      </w:rPr>
    </w:lvl>
    <w:lvl w:ilvl="1" w:tplc="04150003" w:tentative="1">
      <w:start w:val="1"/>
      <w:numFmt w:val="bullet"/>
      <w:lvlText w:val="o"/>
      <w:lvlJc w:val="left"/>
      <w:pPr>
        <w:ind w:left="1748" w:hanging="360"/>
      </w:pPr>
      <w:rPr>
        <w:rFonts w:ascii="Courier New" w:hAnsi="Courier New" w:cs="Courier New" w:hint="default"/>
      </w:rPr>
    </w:lvl>
    <w:lvl w:ilvl="2" w:tplc="04150005" w:tentative="1">
      <w:start w:val="1"/>
      <w:numFmt w:val="bullet"/>
      <w:lvlText w:val=""/>
      <w:lvlJc w:val="left"/>
      <w:pPr>
        <w:ind w:left="2468" w:hanging="360"/>
      </w:pPr>
      <w:rPr>
        <w:rFonts w:ascii="Wingdings" w:hAnsi="Wingdings" w:hint="default"/>
      </w:rPr>
    </w:lvl>
    <w:lvl w:ilvl="3" w:tplc="04150001" w:tentative="1">
      <w:start w:val="1"/>
      <w:numFmt w:val="bullet"/>
      <w:lvlText w:val=""/>
      <w:lvlJc w:val="left"/>
      <w:pPr>
        <w:ind w:left="3188" w:hanging="360"/>
      </w:pPr>
      <w:rPr>
        <w:rFonts w:ascii="Symbol" w:hAnsi="Symbol" w:hint="default"/>
      </w:rPr>
    </w:lvl>
    <w:lvl w:ilvl="4" w:tplc="04150003" w:tentative="1">
      <w:start w:val="1"/>
      <w:numFmt w:val="bullet"/>
      <w:lvlText w:val="o"/>
      <w:lvlJc w:val="left"/>
      <w:pPr>
        <w:ind w:left="3908" w:hanging="360"/>
      </w:pPr>
      <w:rPr>
        <w:rFonts w:ascii="Courier New" w:hAnsi="Courier New" w:cs="Courier New" w:hint="default"/>
      </w:rPr>
    </w:lvl>
    <w:lvl w:ilvl="5" w:tplc="04150005" w:tentative="1">
      <w:start w:val="1"/>
      <w:numFmt w:val="bullet"/>
      <w:lvlText w:val=""/>
      <w:lvlJc w:val="left"/>
      <w:pPr>
        <w:ind w:left="4628" w:hanging="360"/>
      </w:pPr>
      <w:rPr>
        <w:rFonts w:ascii="Wingdings" w:hAnsi="Wingdings" w:hint="default"/>
      </w:rPr>
    </w:lvl>
    <w:lvl w:ilvl="6" w:tplc="04150001" w:tentative="1">
      <w:start w:val="1"/>
      <w:numFmt w:val="bullet"/>
      <w:lvlText w:val=""/>
      <w:lvlJc w:val="left"/>
      <w:pPr>
        <w:ind w:left="5348" w:hanging="360"/>
      </w:pPr>
      <w:rPr>
        <w:rFonts w:ascii="Symbol" w:hAnsi="Symbol" w:hint="default"/>
      </w:rPr>
    </w:lvl>
    <w:lvl w:ilvl="7" w:tplc="04150003" w:tentative="1">
      <w:start w:val="1"/>
      <w:numFmt w:val="bullet"/>
      <w:lvlText w:val="o"/>
      <w:lvlJc w:val="left"/>
      <w:pPr>
        <w:ind w:left="6068" w:hanging="360"/>
      </w:pPr>
      <w:rPr>
        <w:rFonts w:ascii="Courier New" w:hAnsi="Courier New" w:cs="Courier New" w:hint="default"/>
      </w:rPr>
    </w:lvl>
    <w:lvl w:ilvl="8" w:tplc="04150005" w:tentative="1">
      <w:start w:val="1"/>
      <w:numFmt w:val="bullet"/>
      <w:lvlText w:val=""/>
      <w:lvlJc w:val="left"/>
      <w:pPr>
        <w:ind w:left="6788" w:hanging="360"/>
      </w:pPr>
      <w:rPr>
        <w:rFonts w:ascii="Wingdings" w:hAnsi="Wingdings" w:hint="default"/>
      </w:rPr>
    </w:lvl>
  </w:abstractNum>
  <w:abstractNum w:abstractNumId="9" w15:restartNumberingAfterBreak="0">
    <w:nsid w:val="290A2298"/>
    <w:multiLevelType w:val="hybridMultilevel"/>
    <w:tmpl w:val="A57AB310"/>
    <w:lvl w:ilvl="0" w:tplc="04150001">
      <w:start w:val="1"/>
      <w:numFmt w:val="bullet"/>
      <w:lvlText w:val=""/>
      <w:lvlJc w:val="left"/>
      <w:pPr>
        <w:ind w:left="1748" w:hanging="360"/>
      </w:pPr>
      <w:rPr>
        <w:rFonts w:ascii="Symbol" w:hAnsi="Symbol" w:hint="default"/>
      </w:rPr>
    </w:lvl>
    <w:lvl w:ilvl="1" w:tplc="04150003" w:tentative="1">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10" w15:restartNumberingAfterBreak="0">
    <w:nsid w:val="29E27CF5"/>
    <w:multiLevelType w:val="hybridMultilevel"/>
    <w:tmpl w:val="1CDA5A0C"/>
    <w:lvl w:ilvl="0" w:tplc="B87CF1E2">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1" w15:restartNumberingAfterBreak="0">
    <w:nsid w:val="2C876DAE"/>
    <w:multiLevelType w:val="hybridMultilevel"/>
    <w:tmpl w:val="DEE2464C"/>
    <w:lvl w:ilvl="0" w:tplc="04150001">
      <w:start w:val="1"/>
      <w:numFmt w:val="bullet"/>
      <w:lvlText w:val=""/>
      <w:lvlJc w:val="left"/>
      <w:pPr>
        <w:ind w:left="1028" w:hanging="360"/>
      </w:pPr>
      <w:rPr>
        <w:rFonts w:ascii="Symbol" w:hAnsi="Symbol" w:hint="default"/>
      </w:rPr>
    </w:lvl>
    <w:lvl w:ilvl="1" w:tplc="04150003" w:tentative="1">
      <w:start w:val="1"/>
      <w:numFmt w:val="bullet"/>
      <w:lvlText w:val="o"/>
      <w:lvlJc w:val="left"/>
      <w:pPr>
        <w:ind w:left="1748" w:hanging="360"/>
      </w:pPr>
      <w:rPr>
        <w:rFonts w:ascii="Courier New" w:hAnsi="Courier New" w:cs="Courier New" w:hint="default"/>
      </w:rPr>
    </w:lvl>
    <w:lvl w:ilvl="2" w:tplc="04150005" w:tentative="1">
      <w:start w:val="1"/>
      <w:numFmt w:val="bullet"/>
      <w:lvlText w:val=""/>
      <w:lvlJc w:val="left"/>
      <w:pPr>
        <w:ind w:left="2468" w:hanging="360"/>
      </w:pPr>
      <w:rPr>
        <w:rFonts w:ascii="Wingdings" w:hAnsi="Wingdings" w:hint="default"/>
      </w:rPr>
    </w:lvl>
    <w:lvl w:ilvl="3" w:tplc="04150001" w:tentative="1">
      <w:start w:val="1"/>
      <w:numFmt w:val="bullet"/>
      <w:lvlText w:val=""/>
      <w:lvlJc w:val="left"/>
      <w:pPr>
        <w:ind w:left="3188" w:hanging="360"/>
      </w:pPr>
      <w:rPr>
        <w:rFonts w:ascii="Symbol" w:hAnsi="Symbol" w:hint="default"/>
      </w:rPr>
    </w:lvl>
    <w:lvl w:ilvl="4" w:tplc="04150003" w:tentative="1">
      <w:start w:val="1"/>
      <w:numFmt w:val="bullet"/>
      <w:lvlText w:val="o"/>
      <w:lvlJc w:val="left"/>
      <w:pPr>
        <w:ind w:left="3908" w:hanging="360"/>
      </w:pPr>
      <w:rPr>
        <w:rFonts w:ascii="Courier New" w:hAnsi="Courier New" w:cs="Courier New" w:hint="default"/>
      </w:rPr>
    </w:lvl>
    <w:lvl w:ilvl="5" w:tplc="04150005" w:tentative="1">
      <w:start w:val="1"/>
      <w:numFmt w:val="bullet"/>
      <w:lvlText w:val=""/>
      <w:lvlJc w:val="left"/>
      <w:pPr>
        <w:ind w:left="4628" w:hanging="360"/>
      </w:pPr>
      <w:rPr>
        <w:rFonts w:ascii="Wingdings" w:hAnsi="Wingdings" w:hint="default"/>
      </w:rPr>
    </w:lvl>
    <w:lvl w:ilvl="6" w:tplc="04150001" w:tentative="1">
      <w:start w:val="1"/>
      <w:numFmt w:val="bullet"/>
      <w:lvlText w:val=""/>
      <w:lvlJc w:val="left"/>
      <w:pPr>
        <w:ind w:left="5348" w:hanging="360"/>
      </w:pPr>
      <w:rPr>
        <w:rFonts w:ascii="Symbol" w:hAnsi="Symbol" w:hint="default"/>
      </w:rPr>
    </w:lvl>
    <w:lvl w:ilvl="7" w:tplc="04150003" w:tentative="1">
      <w:start w:val="1"/>
      <w:numFmt w:val="bullet"/>
      <w:lvlText w:val="o"/>
      <w:lvlJc w:val="left"/>
      <w:pPr>
        <w:ind w:left="6068" w:hanging="360"/>
      </w:pPr>
      <w:rPr>
        <w:rFonts w:ascii="Courier New" w:hAnsi="Courier New" w:cs="Courier New" w:hint="default"/>
      </w:rPr>
    </w:lvl>
    <w:lvl w:ilvl="8" w:tplc="04150005" w:tentative="1">
      <w:start w:val="1"/>
      <w:numFmt w:val="bullet"/>
      <w:lvlText w:val=""/>
      <w:lvlJc w:val="left"/>
      <w:pPr>
        <w:ind w:left="6788" w:hanging="360"/>
      </w:pPr>
      <w:rPr>
        <w:rFonts w:ascii="Wingdings" w:hAnsi="Wingdings" w:hint="default"/>
      </w:rPr>
    </w:lvl>
  </w:abstractNum>
  <w:abstractNum w:abstractNumId="12" w15:restartNumberingAfterBreak="0">
    <w:nsid w:val="2FC54BFD"/>
    <w:multiLevelType w:val="hybridMultilevel"/>
    <w:tmpl w:val="4B683FD8"/>
    <w:lvl w:ilvl="0" w:tplc="04150019">
      <w:start w:val="1"/>
      <w:numFmt w:val="lowerLetter"/>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3" w15:restartNumberingAfterBreak="0">
    <w:nsid w:val="31C166C2"/>
    <w:multiLevelType w:val="hybridMultilevel"/>
    <w:tmpl w:val="D3087514"/>
    <w:lvl w:ilvl="0" w:tplc="04150019">
      <w:start w:val="1"/>
      <w:numFmt w:val="lowerLetter"/>
      <w:lvlText w:val="%1."/>
      <w:lvlJc w:val="left"/>
      <w:pPr>
        <w:ind w:left="668" w:hanging="360"/>
      </w:pPr>
      <w:rPr>
        <w:rFonts w:hint="default"/>
      </w:rPr>
    </w:lvl>
    <w:lvl w:ilvl="1" w:tplc="04150019">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4" w15:restartNumberingAfterBreak="0">
    <w:nsid w:val="31DF7F6B"/>
    <w:multiLevelType w:val="hybridMultilevel"/>
    <w:tmpl w:val="E860392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161696"/>
    <w:multiLevelType w:val="hybridMultilevel"/>
    <w:tmpl w:val="6980C42A"/>
    <w:lvl w:ilvl="0" w:tplc="04150001">
      <w:start w:val="1"/>
      <w:numFmt w:val="bullet"/>
      <w:lvlText w:val=""/>
      <w:lvlJc w:val="left"/>
      <w:pPr>
        <w:ind w:left="1467" w:hanging="360"/>
      </w:pPr>
      <w:rPr>
        <w:rFonts w:ascii="Symbol" w:hAnsi="Symbol" w:hint="default"/>
      </w:rPr>
    </w:lvl>
    <w:lvl w:ilvl="1" w:tplc="04150003" w:tentative="1">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16" w15:restartNumberingAfterBreak="0">
    <w:nsid w:val="35023FD8"/>
    <w:multiLevelType w:val="hybridMultilevel"/>
    <w:tmpl w:val="6ACC9CD6"/>
    <w:lvl w:ilvl="0" w:tplc="04150019">
      <w:start w:val="1"/>
      <w:numFmt w:val="lowerLetter"/>
      <w:lvlText w:val="%1."/>
      <w:lvlJc w:val="left"/>
      <w:pPr>
        <w:ind w:left="668" w:hanging="360"/>
      </w:pPr>
      <w:rPr>
        <w:rFonts w:hint="default"/>
      </w:rPr>
    </w:lvl>
    <w:lvl w:ilvl="1" w:tplc="04150019">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7" w15:restartNumberingAfterBreak="0">
    <w:nsid w:val="359F4805"/>
    <w:multiLevelType w:val="hybridMultilevel"/>
    <w:tmpl w:val="7B62FC22"/>
    <w:lvl w:ilvl="0" w:tplc="04150001">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18" w15:restartNumberingAfterBreak="0">
    <w:nsid w:val="36AB0E20"/>
    <w:multiLevelType w:val="hybridMultilevel"/>
    <w:tmpl w:val="D65C0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B0293"/>
    <w:multiLevelType w:val="hybridMultilevel"/>
    <w:tmpl w:val="3124B928"/>
    <w:lvl w:ilvl="0" w:tplc="60C863E8">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A783D5A"/>
    <w:multiLevelType w:val="hybridMultilevel"/>
    <w:tmpl w:val="3C8C35EC"/>
    <w:lvl w:ilvl="0" w:tplc="236EAE60">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21" w15:restartNumberingAfterBreak="0">
    <w:nsid w:val="3D797E5B"/>
    <w:multiLevelType w:val="hybridMultilevel"/>
    <w:tmpl w:val="84760DD6"/>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22" w15:restartNumberingAfterBreak="0">
    <w:nsid w:val="40B9445E"/>
    <w:multiLevelType w:val="hybridMultilevel"/>
    <w:tmpl w:val="209438DE"/>
    <w:lvl w:ilvl="0" w:tplc="04150001">
      <w:start w:val="1"/>
      <w:numFmt w:val="bullet"/>
      <w:lvlText w:val=""/>
      <w:lvlJc w:val="left"/>
      <w:pPr>
        <w:ind w:left="1748" w:hanging="360"/>
      </w:pPr>
      <w:rPr>
        <w:rFonts w:ascii="Symbol" w:hAnsi="Symbol" w:hint="default"/>
      </w:rPr>
    </w:lvl>
    <w:lvl w:ilvl="1" w:tplc="04150003" w:tentative="1">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23" w15:restartNumberingAfterBreak="0">
    <w:nsid w:val="447F06EC"/>
    <w:multiLevelType w:val="hybridMultilevel"/>
    <w:tmpl w:val="8DAA3634"/>
    <w:lvl w:ilvl="0" w:tplc="04150001">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24" w15:restartNumberingAfterBreak="0">
    <w:nsid w:val="4EB66FB5"/>
    <w:multiLevelType w:val="hybridMultilevel"/>
    <w:tmpl w:val="7D7442E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2F5113C"/>
    <w:multiLevelType w:val="hybridMultilevel"/>
    <w:tmpl w:val="C0A278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64FF5978"/>
    <w:multiLevelType w:val="hybridMultilevel"/>
    <w:tmpl w:val="BB983EFC"/>
    <w:lvl w:ilvl="0" w:tplc="0415000F">
      <w:start w:val="1"/>
      <w:numFmt w:val="decimal"/>
      <w:lvlText w:val="%1."/>
      <w:lvlJc w:val="left"/>
      <w:pPr>
        <w:ind w:left="360" w:hanging="360"/>
      </w:pPr>
    </w:lvl>
    <w:lvl w:ilvl="1" w:tplc="13EEF58C">
      <w:start w:val="1"/>
      <w:numFmt w:val="lowerLetter"/>
      <w:lvlText w:val="%2)"/>
      <w:lvlJc w:val="left"/>
      <w:pPr>
        <w:ind w:left="1080" w:hanging="360"/>
      </w:pPr>
      <w:rPr>
        <w:rFonts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2D3953"/>
    <w:multiLevelType w:val="hybridMultilevel"/>
    <w:tmpl w:val="6D585BDC"/>
    <w:lvl w:ilvl="0" w:tplc="04150019">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28" w15:restartNumberingAfterBreak="0">
    <w:nsid w:val="732B7A00"/>
    <w:multiLevelType w:val="hybridMultilevel"/>
    <w:tmpl w:val="6600A3FE"/>
    <w:lvl w:ilvl="0" w:tplc="04150001">
      <w:start w:val="1"/>
      <w:numFmt w:val="bullet"/>
      <w:lvlText w:val=""/>
      <w:lvlJc w:val="left"/>
      <w:pPr>
        <w:ind w:left="1748" w:hanging="360"/>
      </w:pPr>
      <w:rPr>
        <w:rFonts w:ascii="Symbol" w:hAnsi="Symbol" w:hint="default"/>
      </w:rPr>
    </w:lvl>
    <w:lvl w:ilvl="1" w:tplc="04150003" w:tentative="1">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29" w15:restartNumberingAfterBreak="0">
    <w:nsid w:val="771C41EE"/>
    <w:multiLevelType w:val="hybridMultilevel"/>
    <w:tmpl w:val="473892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78A655AE"/>
    <w:multiLevelType w:val="hybridMultilevel"/>
    <w:tmpl w:val="861EB80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1" w15:restartNumberingAfterBreak="0">
    <w:nsid w:val="7D743088"/>
    <w:multiLevelType w:val="hybridMultilevel"/>
    <w:tmpl w:val="08AABD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6"/>
  </w:num>
  <w:num w:numId="2">
    <w:abstractNumId w:val="25"/>
  </w:num>
  <w:num w:numId="3">
    <w:abstractNumId w:val="24"/>
  </w:num>
  <w:num w:numId="4">
    <w:abstractNumId w:val="19"/>
  </w:num>
  <w:num w:numId="5">
    <w:abstractNumId w:val="14"/>
  </w:num>
  <w:num w:numId="6">
    <w:abstractNumId w:val="29"/>
  </w:num>
  <w:num w:numId="7">
    <w:abstractNumId w:val="0"/>
  </w:num>
  <w:num w:numId="8">
    <w:abstractNumId w:val="18"/>
  </w:num>
  <w:num w:numId="9">
    <w:abstractNumId w:val="10"/>
  </w:num>
  <w:num w:numId="10">
    <w:abstractNumId w:val="27"/>
  </w:num>
  <w:num w:numId="11">
    <w:abstractNumId w:val="20"/>
  </w:num>
  <w:num w:numId="12">
    <w:abstractNumId w:val="16"/>
  </w:num>
  <w:num w:numId="13">
    <w:abstractNumId w:val="17"/>
  </w:num>
  <w:num w:numId="14">
    <w:abstractNumId w:val="23"/>
  </w:num>
  <w:num w:numId="15">
    <w:abstractNumId w:val="21"/>
  </w:num>
  <w:num w:numId="16">
    <w:abstractNumId w:val="5"/>
  </w:num>
  <w:num w:numId="17">
    <w:abstractNumId w:val="13"/>
  </w:num>
  <w:num w:numId="18">
    <w:abstractNumId w:val="1"/>
  </w:num>
  <w:num w:numId="19">
    <w:abstractNumId w:val="2"/>
  </w:num>
  <w:num w:numId="20">
    <w:abstractNumId w:val="31"/>
  </w:num>
  <w:num w:numId="21">
    <w:abstractNumId w:val="4"/>
  </w:num>
  <w:num w:numId="22">
    <w:abstractNumId w:val="22"/>
  </w:num>
  <w:num w:numId="23">
    <w:abstractNumId w:val="9"/>
  </w:num>
  <w:num w:numId="24">
    <w:abstractNumId w:val="8"/>
  </w:num>
  <w:num w:numId="25">
    <w:abstractNumId w:val="6"/>
  </w:num>
  <w:num w:numId="26">
    <w:abstractNumId w:val="12"/>
  </w:num>
  <w:num w:numId="27">
    <w:abstractNumId w:val="28"/>
  </w:num>
  <w:num w:numId="28">
    <w:abstractNumId w:val="15"/>
  </w:num>
  <w:num w:numId="29">
    <w:abstractNumId w:val="30"/>
  </w:num>
  <w:num w:numId="30">
    <w:abstractNumId w:val="7"/>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87"/>
    <w:rsid w:val="00003199"/>
    <w:rsid w:val="000045A6"/>
    <w:rsid w:val="00020E6F"/>
    <w:rsid w:val="00045B58"/>
    <w:rsid w:val="00055195"/>
    <w:rsid w:val="00085E4C"/>
    <w:rsid w:val="000A7413"/>
    <w:rsid w:val="000B36FE"/>
    <w:rsid w:val="000D6141"/>
    <w:rsid w:val="000E0E67"/>
    <w:rsid w:val="000E5B4D"/>
    <w:rsid w:val="000E70A0"/>
    <w:rsid w:val="00102BEF"/>
    <w:rsid w:val="00117EB0"/>
    <w:rsid w:val="00122DBD"/>
    <w:rsid w:val="00124794"/>
    <w:rsid w:val="00166965"/>
    <w:rsid w:val="001815EE"/>
    <w:rsid w:val="00185355"/>
    <w:rsid w:val="00190903"/>
    <w:rsid w:val="00191AFC"/>
    <w:rsid w:val="00195D87"/>
    <w:rsid w:val="001B0714"/>
    <w:rsid w:val="001C5CE9"/>
    <w:rsid w:val="001D3B53"/>
    <w:rsid w:val="001D66BA"/>
    <w:rsid w:val="001E50CD"/>
    <w:rsid w:val="001F157E"/>
    <w:rsid w:val="001F62EC"/>
    <w:rsid w:val="002059BB"/>
    <w:rsid w:val="00213AD4"/>
    <w:rsid w:val="00225BD3"/>
    <w:rsid w:val="00282FC8"/>
    <w:rsid w:val="00287DA2"/>
    <w:rsid w:val="00292720"/>
    <w:rsid w:val="002A125F"/>
    <w:rsid w:val="002C4FC1"/>
    <w:rsid w:val="002D1BC7"/>
    <w:rsid w:val="002D5B82"/>
    <w:rsid w:val="002E42E1"/>
    <w:rsid w:val="002E6DFA"/>
    <w:rsid w:val="00302928"/>
    <w:rsid w:val="00315F37"/>
    <w:rsid w:val="00324B66"/>
    <w:rsid w:val="00345F63"/>
    <w:rsid w:val="003677DF"/>
    <w:rsid w:val="0038191B"/>
    <w:rsid w:val="00386D32"/>
    <w:rsid w:val="00387259"/>
    <w:rsid w:val="003A2D9B"/>
    <w:rsid w:val="003A479B"/>
    <w:rsid w:val="003A7C98"/>
    <w:rsid w:val="003B2AA3"/>
    <w:rsid w:val="003B3699"/>
    <w:rsid w:val="003C6787"/>
    <w:rsid w:val="003E7399"/>
    <w:rsid w:val="003F6CBB"/>
    <w:rsid w:val="00414C6E"/>
    <w:rsid w:val="00424AF1"/>
    <w:rsid w:val="00433F93"/>
    <w:rsid w:val="00440D66"/>
    <w:rsid w:val="004435E8"/>
    <w:rsid w:val="004A3DA2"/>
    <w:rsid w:val="004B0E53"/>
    <w:rsid w:val="004B1665"/>
    <w:rsid w:val="004D707C"/>
    <w:rsid w:val="005010A3"/>
    <w:rsid w:val="00516CD1"/>
    <w:rsid w:val="005265CE"/>
    <w:rsid w:val="0054231B"/>
    <w:rsid w:val="00543EF0"/>
    <w:rsid w:val="00545B24"/>
    <w:rsid w:val="00566EA3"/>
    <w:rsid w:val="005A20CA"/>
    <w:rsid w:val="005E32C2"/>
    <w:rsid w:val="005E424C"/>
    <w:rsid w:val="005F3B05"/>
    <w:rsid w:val="00616A02"/>
    <w:rsid w:val="0065426A"/>
    <w:rsid w:val="006649F7"/>
    <w:rsid w:val="00680DB4"/>
    <w:rsid w:val="006A786D"/>
    <w:rsid w:val="006E4819"/>
    <w:rsid w:val="006F0DC6"/>
    <w:rsid w:val="006F4C34"/>
    <w:rsid w:val="00704C93"/>
    <w:rsid w:val="00727C8C"/>
    <w:rsid w:val="00734203"/>
    <w:rsid w:val="00734711"/>
    <w:rsid w:val="00737DB7"/>
    <w:rsid w:val="007445E3"/>
    <w:rsid w:val="00752E99"/>
    <w:rsid w:val="00770ABC"/>
    <w:rsid w:val="00784A40"/>
    <w:rsid w:val="007B67EE"/>
    <w:rsid w:val="007F3A90"/>
    <w:rsid w:val="007F3E27"/>
    <w:rsid w:val="00800FFF"/>
    <w:rsid w:val="00823316"/>
    <w:rsid w:val="008270E3"/>
    <w:rsid w:val="00855ACC"/>
    <w:rsid w:val="008641D0"/>
    <w:rsid w:val="00871EF5"/>
    <w:rsid w:val="00885439"/>
    <w:rsid w:val="008A3418"/>
    <w:rsid w:val="008C0D81"/>
    <w:rsid w:val="008E4DF0"/>
    <w:rsid w:val="008F4F01"/>
    <w:rsid w:val="00921B1B"/>
    <w:rsid w:val="00945BB0"/>
    <w:rsid w:val="00983BFB"/>
    <w:rsid w:val="009953C9"/>
    <w:rsid w:val="009B15B3"/>
    <w:rsid w:val="009C09C3"/>
    <w:rsid w:val="009C2B36"/>
    <w:rsid w:val="009D3C84"/>
    <w:rsid w:val="009E024B"/>
    <w:rsid w:val="009E093D"/>
    <w:rsid w:val="009F3C79"/>
    <w:rsid w:val="009F57AD"/>
    <w:rsid w:val="00A11B7A"/>
    <w:rsid w:val="00A2661A"/>
    <w:rsid w:val="00A26E4C"/>
    <w:rsid w:val="00A460EB"/>
    <w:rsid w:val="00A50D46"/>
    <w:rsid w:val="00A51B8C"/>
    <w:rsid w:val="00A52956"/>
    <w:rsid w:val="00A54338"/>
    <w:rsid w:val="00A55282"/>
    <w:rsid w:val="00A63401"/>
    <w:rsid w:val="00A73FF2"/>
    <w:rsid w:val="00A8695E"/>
    <w:rsid w:val="00A93B39"/>
    <w:rsid w:val="00AB32E8"/>
    <w:rsid w:val="00AC666C"/>
    <w:rsid w:val="00AE525A"/>
    <w:rsid w:val="00AF6155"/>
    <w:rsid w:val="00B050C9"/>
    <w:rsid w:val="00B155FD"/>
    <w:rsid w:val="00B17AE2"/>
    <w:rsid w:val="00B55774"/>
    <w:rsid w:val="00B56CBA"/>
    <w:rsid w:val="00B61E48"/>
    <w:rsid w:val="00B6277C"/>
    <w:rsid w:val="00B6299F"/>
    <w:rsid w:val="00B634E3"/>
    <w:rsid w:val="00B76B7B"/>
    <w:rsid w:val="00BA1595"/>
    <w:rsid w:val="00BA38BD"/>
    <w:rsid w:val="00BA483D"/>
    <w:rsid w:val="00BA4FA9"/>
    <w:rsid w:val="00BA620C"/>
    <w:rsid w:val="00BD22FC"/>
    <w:rsid w:val="00BE38AB"/>
    <w:rsid w:val="00BF4A6D"/>
    <w:rsid w:val="00BF64FE"/>
    <w:rsid w:val="00C11975"/>
    <w:rsid w:val="00C1398B"/>
    <w:rsid w:val="00C14815"/>
    <w:rsid w:val="00C27B22"/>
    <w:rsid w:val="00C803E2"/>
    <w:rsid w:val="00CB1EF8"/>
    <w:rsid w:val="00CC2192"/>
    <w:rsid w:val="00CD25EE"/>
    <w:rsid w:val="00CE05D3"/>
    <w:rsid w:val="00CF4AA4"/>
    <w:rsid w:val="00D05633"/>
    <w:rsid w:val="00D06F05"/>
    <w:rsid w:val="00D10B19"/>
    <w:rsid w:val="00D11EDF"/>
    <w:rsid w:val="00D41E03"/>
    <w:rsid w:val="00D500DA"/>
    <w:rsid w:val="00D7134A"/>
    <w:rsid w:val="00D80A26"/>
    <w:rsid w:val="00D834B6"/>
    <w:rsid w:val="00D85129"/>
    <w:rsid w:val="00D97F74"/>
    <w:rsid w:val="00DA21B7"/>
    <w:rsid w:val="00DA5ACB"/>
    <w:rsid w:val="00DB1018"/>
    <w:rsid w:val="00DB7C5E"/>
    <w:rsid w:val="00DD2DB5"/>
    <w:rsid w:val="00DD3C77"/>
    <w:rsid w:val="00DF4116"/>
    <w:rsid w:val="00DF5355"/>
    <w:rsid w:val="00DF6E08"/>
    <w:rsid w:val="00E111AB"/>
    <w:rsid w:val="00E31836"/>
    <w:rsid w:val="00E331DD"/>
    <w:rsid w:val="00E7121F"/>
    <w:rsid w:val="00E730AC"/>
    <w:rsid w:val="00E875BA"/>
    <w:rsid w:val="00E91410"/>
    <w:rsid w:val="00E92BAD"/>
    <w:rsid w:val="00E93713"/>
    <w:rsid w:val="00EC72E1"/>
    <w:rsid w:val="00ED657B"/>
    <w:rsid w:val="00EE2169"/>
    <w:rsid w:val="00F17EC7"/>
    <w:rsid w:val="00F33B64"/>
    <w:rsid w:val="00F36B82"/>
    <w:rsid w:val="00F7360F"/>
    <w:rsid w:val="00F86615"/>
    <w:rsid w:val="00F9561F"/>
    <w:rsid w:val="00FB0E87"/>
    <w:rsid w:val="00FB29C1"/>
    <w:rsid w:val="00FD00A7"/>
    <w:rsid w:val="00FD0BF3"/>
    <w:rsid w:val="00FD27F2"/>
    <w:rsid w:val="00FE139C"/>
    <w:rsid w:val="00FF7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34A77"/>
  <w15:chartTrackingRefBased/>
  <w15:docId w15:val="{52B3A2D8-41D3-4A56-A52A-5C16778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787"/>
    <w:pPr>
      <w:spacing w:after="200" w:line="276" w:lineRule="auto"/>
    </w:pPr>
  </w:style>
  <w:style w:type="paragraph" w:styleId="Nagwek1">
    <w:name w:val="heading 1"/>
    <w:basedOn w:val="Normalny"/>
    <w:next w:val="Normalny"/>
    <w:link w:val="Nagwek1Znak"/>
    <w:uiPriority w:val="9"/>
    <w:qFormat/>
    <w:rsid w:val="003C6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6787"/>
    <w:pPr>
      <w:ind w:left="720"/>
      <w:contextualSpacing/>
    </w:pPr>
    <w:rPr>
      <w:rFonts w:eastAsiaTheme="minorEastAsia"/>
      <w:lang w:eastAsia="pl-PL"/>
    </w:rPr>
  </w:style>
  <w:style w:type="character" w:styleId="Hipercze">
    <w:name w:val="Hyperlink"/>
    <w:basedOn w:val="Domylnaczcionkaakapitu"/>
    <w:uiPriority w:val="99"/>
    <w:unhideWhenUsed/>
    <w:rsid w:val="003C6787"/>
    <w:rPr>
      <w:color w:val="0563C1" w:themeColor="hyperlink"/>
      <w:u w:val="single"/>
    </w:rPr>
  </w:style>
  <w:style w:type="paragraph" w:customStyle="1" w:styleId="StylNagwek114ptCzarnyDolewej">
    <w:name w:val="Styl Nagłówek 1 + 14 pt Czarny Do lewej"/>
    <w:basedOn w:val="Nagwek1"/>
    <w:autoRedefine/>
    <w:rsid w:val="00680DB4"/>
    <w:pPr>
      <w:keepLines w:val="0"/>
      <w:spacing w:before="100" w:beforeAutospacing="1" w:line="360" w:lineRule="auto"/>
      <w:contextualSpacing/>
    </w:pPr>
    <w:rPr>
      <w:rFonts w:ascii="Arial" w:eastAsia="Times New Roman" w:hAnsi="Arial" w:cs="Times New Roman"/>
      <w:b/>
      <w:bCs/>
      <w:color w:val="000000"/>
      <w:sz w:val="20"/>
      <w:szCs w:val="20"/>
    </w:rPr>
  </w:style>
  <w:style w:type="character" w:customStyle="1" w:styleId="Nagwek1Znak">
    <w:name w:val="Nagłówek 1 Znak"/>
    <w:basedOn w:val="Domylnaczcionkaakapitu"/>
    <w:link w:val="Nagwek1"/>
    <w:uiPriority w:val="9"/>
    <w:rsid w:val="003C6787"/>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A63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401"/>
  </w:style>
  <w:style w:type="character" w:styleId="Odwoaniedokomentarza">
    <w:name w:val="annotation reference"/>
    <w:basedOn w:val="Domylnaczcionkaakapitu"/>
    <w:uiPriority w:val="99"/>
    <w:semiHidden/>
    <w:unhideWhenUsed/>
    <w:rsid w:val="00A63401"/>
    <w:rPr>
      <w:sz w:val="16"/>
      <w:szCs w:val="16"/>
    </w:rPr>
  </w:style>
  <w:style w:type="paragraph" w:styleId="Tekstkomentarza">
    <w:name w:val="annotation text"/>
    <w:basedOn w:val="Normalny"/>
    <w:link w:val="TekstkomentarzaZnak"/>
    <w:uiPriority w:val="99"/>
    <w:semiHidden/>
    <w:unhideWhenUsed/>
    <w:rsid w:val="00A634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401"/>
    <w:rPr>
      <w:sz w:val="20"/>
      <w:szCs w:val="20"/>
    </w:rPr>
  </w:style>
  <w:style w:type="paragraph" w:styleId="Tematkomentarza">
    <w:name w:val="annotation subject"/>
    <w:basedOn w:val="Tekstkomentarza"/>
    <w:next w:val="Tekstkomentarza"/>
    <w:link w:val="TematkomentarzaZnak"/>
    <w:uiPriority w:val="99"/>
    <w:semiHidden/>
    <w:unhideWhenUsed/>
    <w:rsid w:val="00A63401"/>
    <w:rPr>
      <w:b/>
      <w:bCs/>
    </w:rPr>
  </w:style>
  <w:style w:type="character" w:customStyle="1" w:styleId="TematkomentarzaZnak">
    <w:name w:val="Temat komentarza Znak"/>
    <w:basedOn w:val="TekstkomentarzaZnak"/>
    <w:link w:val="Tematkomentarza"/>
    <w:uiPriority w:val="99"/>
    <w:semiHidden/>
    <w:rsid w:val="00A63401"/>
    <w:rPr>
      <w:b/>
      <w:bCs/>
      <w:sz w:val="20"/>
      <w:szCs w:val="20"/>
    </w:rPr>
  </w:style>
  <w:style w:type="paragraph" w:styleId="Tekstdymka">
    <w:name w:val="Balloon Text"/>
    <w:basedOn w:val="Normalny"/>
    <w:link w:val="TekstdymkaZnak"/>
    <w:uiPriority w:val="99"/>
    <w:semiHidden/>
    <w:unhideWhenUsed/>
    <w:rsid w:val="00A634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401"/>
    <w:rPr>
      <w:rFonts w:ascii="Segoe UI" w:hAnsi="Segoe UI" w:cs="Segoe UI"/>
      <w:sz w:val="18"/>
      <w:szCs w:val="18"/>
    </w:rPr>
  </w:style>
  <w:style w:type="paragraph" w:styleId="Nagwek">
    <w:name w:val="header"/>
    <w:basedOn w:val="Normalny"/>
    <w:link w:val="NagwekZnak"/>
    <w:uiPriority w:val="99"/>
    <w:unhideWhenUsed/>
    <w:rsid w:val="00ED6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57B"/>
  </w:style>
  <w:style w:type="paragraph" w:styleId="Tekstprzypisukocowego">
    <w:name w:val="endnote text"/>
    <w:basedOn w:val="Normalny"/>
    <w:link w:val="TekstprzypisukocowegoZnak"/>
    <w:uiPriority w:val="99"/>
    <w:semiHidden/>
    <w:unhideWhenUsed/>
    <w:rsid w:val="001909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0903"/>
    <w:rPr>
      <w:sz w:val="20"/>
      <w:szCs w:val="20"/>
    </w:rPr>
  </w:style>
  <w:style w:type="character" w:styleId="Odwoanieprzypisukocowego">
    <w:name w:val="endnote reference"/>
    <w:basedOn w:val="Domylnaczcionkaakapitu"/>
    <w:uiPriority w:val="99"/>
    <w:semiHidden/>
    <w:unhideWhenUsed/>
    <w:rsid w:val="00190903"/>
    <w:rPr>
      <w:vertAlign w:val="superscript"/>
    </w:rPr>
  </w:style>
  <w:style w:type="paragraph" w:styleId="Poprawka">
    <w:name w:val="Revision"/>
    <w:hidden/>
    <w:uiPriority w:val="99"/>
    <w:semiHidden/>
    <w:rsid w:val="006F4C34"/>
    <w:pPr>
      <w:spacing w:after="0" w:line="240" w:lineRule="auto"/>
    </w:pPr>
  </w:style>
  <w:style w:type="table" w:styleId="Tabela-Siatka">
    <w:name w:val="Table Grid"/>
    <w:basedOn w:val="Standardowy"/>
    <w:uiPriority w:val="39"/>
    <w:rsid w:val="00D1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02BEF"/>
    <w:rPr>
      <w:b/>
      <w:bCs/>
    </w:rPr>
  </w:style>
  <w:style w:type="character" w:styleId="UyteHipercze">
    <w:name w:val="FollowedHyperlink"/>
    <w:basedOn w:val="Domylnaczcionkaakapitu"/>
    <w:uiPriority w:val="99"/>
    <w:semiHidden/>
    <w:unhideWhenUsed/>
    <w:rsid w:val="00B61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6409">
      <w:bodyDiv w:val="1"/>
      <w:marLeft w:val="0"/>
      <w:marRight w:val="0"/>
      <w:marTop w:val="0"/>
      <w:marBottom w:val="0"/>
      <w:divBdr>
        <w:top w:val="none" w:sz="0" w:space="0" w:color="auto"/>
        <w:left w:val="none" w:sz="0" w:space="0" w:color="auto"/>
        <w:bottom w:val="none" w:sz="0" w:space="0" w:color="auto"/>
        <w:right w:val="none" w:sz="0" w:space="0" w:color="auto"/>
      </w:divBdr>
    </w:div>
    <w:div w:id="336807936">
      <w:bodyDiv w:val="1"/>
      <w:marLeft w:val="0"/>
      <w:marRight w:val="0"/>
      <w:marTop w:val="0"/>
      <w:marBottom w:val="0"/>
      <w:divBdr>
        <w:top w:val="none" w:sz="0" w:space="0" w:color="auto"/>
        <w:left w:val="none" w:sz="0" w:space="0" w:color="auto"/>
        <w:bottom w:val="none" w:sz="0" w:space="0" w:color="auto"/>
        <w:right w:val="none" w:sz="0" w:space="0" w:color="auto"/>
      </w:divBdr>
    </w:div>
    <w:div w:id="655648585">
      <w:bodyDiv w:val="1"/>
      <w:marLeft w:val="0"/>
      <w:marRight w:val="0"/>
      <w:marTop w:val="0"/>
      <w:marBottom w:val="0"/>
      <w:divBdr>
        <w:top w:val="none" w:sz="0" w:space="0" w:color="auto"/>
        <w:left w:val="none" w:sz="0" w:space="0" w:color="auto"/>
        <w:bottom w:val="none" w:sz="0" w:space="0" w:color="auto"/>
        <w:right w:val="none" w:sz="0" w:space="0" w:color="auto"/>
      </w:divBdr>
    </w:div>
    <w:div w:id="739793591">
      <w:bodyDiv w:val="1"/>
      <w:marLeft w:val="0"/>
      <w:marRight w:val="0"/>
      <w:marTop w:val="0"/>
      <w:marBottom w:val="0"/>
      <w:divBdr>
        <w:top w:val="none" w:sz="0" w:space="0" w:color="auto"/>
        <w:left w:val="none" w:sz="0" w:space="0" w:color="auto"/>
        <w:bottom w:val="none" w:sz="0" w:space="0" w:color="auto"/>
        <w:right w:val="none" w:sz="0" w:space="0" w:color="auto"/>
      </w:divBdr>
    </w:div>
    <w:div w:id="8239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auron.pl/tauron/o-tauronie/spolki-gru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nioski@tauro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erwis@tauron-dystrybucj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u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EFDC-CA42-454E-BD59-595C6E5A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1346</Words>
  <Characters>8082</Characters>
  <Application>Microsoft Office Word</Application>
  <DocSecurity>0</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Grzegorz (PL - Katowice)</dc:creator>
  <cp:keywords/>
  <dc:description/>
  <cp:lastModifiedBy>Gołacka Agnieszka</cp:lastModifiedBy>
  <cp:revision>2</cp:revision>
  <cp:lastPrinted>2018-09-10T08:50:00Z</cp:lastPrinted>
  <dcterms:created xsi:type="dcterms:W3CDTF">2019-11-13T11:27:00Z</dcterms:created>
  <dcterms:modified xsi:type="dcterms:W3CDTF">2019-11-13T11:27:00Z</dcterms:modified>
</cp:coreProperties>
</file>